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88067D5" w14:textId="2921AA00" w:rsidR="007D5561" w:rsidRPr="007B433E" w:rsidRDefault="007D5561" w:rsidP="006E0200">
      <w:pPr>
        <w:pStyle w:val="Titel"/>
      </w:pPr>
      <w:r w:rsidRPr="007B433E">
        <w:t>Ideen für Leserbriefe gegen die Ernährungsinitiative</w:t>
      </w:r>
    </w:p>
    <w:p w14:paraId="3D9C1908" w14:textId="77777777" w:rsidR="007B433E" w:rsidRDefault="007B433E" w:rsidP="007D5561"/>
    <w:p w14:paraId="269ACF4D" w14:textId="77777777" w:rsidR="007B433E" w:rsidRDefault="007B433E" w:rsidP="007B433E">
      <w:r>
        <w:t>Perspektive: FDP / liberal</w:t>
      </w:r>
    </w:p>
    <w:p w14:paraId="7886B137" w14:textId="7A7FCE8F" w:rsidR="007D5561" w:rsidRPr="007B433E" w:rsidRDefault="007B433E" w:rsidP="007D5561">
      <w:pPr>
        <w:rPr>
          <w:b/>
          <w:bCs/>
          <w:sz w:val="24"/>
          <w:szCs w:val="24"/>
        </w:rPr>
      </w:pPr>
      <w:r>
        <w:rPr>
          <w:b/>
          <w:bCs/>
          <w:sz w:val="24"/>
          <w:szCs w:val="24"/>
        </w:rPr>
        <w:t xml:space="preserve">Zur </w:t>
      </w:r>
      <w:r w:rsidR="007D5561" w:rsidRPr="007B433E">
        <w:rPr>
          <w:b/>
          <w:bCs/>
          <w:sz w:val="24"/>
          <w:szCs w:val="24"/>
        </w:rPr>
        <w:t>Freiheit gehört auch</w:t>
      </w:r>
      <w:r>
        <w:rPr>
          <w:b/>
          <w:bCs/>
          <w:sz w:val="24"/>
          <w:szCs w:val="24"/>
        </w:rPr>
        <w:t xml:space="preserve"> mein Menü</w:t>
      </w:r>
    </w:p>
    <w:p w14:paraId="39032C1E" w14:textId="29BF634C" w:rsidR="007D5561" w:rsidRDefault="007D5561" w:rsidP="007D5561">
      <w:r>
        <w:t xml:space="preserve">Die Ernährungsinitiative will Produktion und Konsum stärker auf pflanzliche Lebensmittel ausrichten, um einen Selbstversorgungsgrad von mindestens 70 Prozent zu erreichen. Das klingt harmlos, bedeutet aber in der Praxis mehr staatliche Lenkung unseres Essverhaltens. Der Staat soll informieren, Transparenz schaffen und hohe Standards sichern. Er soll aber nicht indirekt bestimmen, welche Lebensmittel politisch erwünscht sind und welche nicht. </w:t>
      </w:r>
      <w:r w:rsidR="007B433E">
        <w:t xml:space="preserve">Ich möchte auch in Zukunft selbst entscheiden, was ich esse. Ob Fleisch, Käse, Eier, Gemüse oder alles zusammen – diese Wahl lasse ich mir vom Staat nicht nehmen. </w:t>
      </w:r>
      <w:r>
        <w:t>Darum stimme ich am 27. September Nein zur Ernährungsinitiative.</w:t>
      </w:r>
    </w:p>
    <w:p w14:paraId="77932848" w14:textId="77777777" w:rsidR="007B433E" w:rsidRDefault="007B433E" w:rsidP="007D5561"/>
    <w:p w14:paraId="7FC98639" w14:textId="77777777" w:rsidR="0011745C" w:rsidRDefault="0011745C" w:rsidP="0011745C">
      <w:r>
        <w:t>Perspektive: liberal / Konsument</w:t>
      </w:r>
    </w:p>
    <w:p w14:paraId="712F39A8" w14:textId="77777777" w:rsidR="0011745C" w:rsidRPr="002C5C2E" w:rsidRDefault="0011745C" w:rsidP="0011745C">
      <w:pPr>
        <w:rPr>
          <w:b/>
          <w:bCs/>
          <w:sz w:val="24"/>
          <w:szCs w:val="24"/>
        </w:rPr>
      </w:pPr>
      <w:r w:rsidRPr="002C5C2E">
        <w:rPr>
          <w:b/>
          <w:bCs/>
          <w:sz w:val="24"/>
          <w:szCs w:val="24"/>
        </w:rPr>
        <w:t>Der Staat weiss nicht besser, was gut für mich ist</w:t>
      </w:r>
    </w:p>
    <w:p w14:paraId="3BC3D319" w14:textId="77777777" w:rsidR="0011745C" w:rsidRDefault="0011745C" w:rsidP="0011745C">
      <w:r>
        <w:t>Ich ernähre mich bewusst und kaufe oft regional ein. Trotzdem möchte ich nicht, dass der Staat meine Ernährung immer stärker lenkt. Die Ernährungsinitiative macht den Inhalt unserer Teller zu einer politischen Frage. Offiziell wird nichts direkt verboten, doch zur Erreichung der Ziele wären starke Eingriffe in Konsum und Produktion nötig. Das lehne ich ab. Wer vegan leben will, soll das tun können; wer Käse, Eier oder Fleisch geniessen will, soll das ebenfalls können. Diese Wahlfreiheit ist mir wichtig. Darum stimme ich am 27. September Nein.</w:t>
      </w:r>
    </w:p>
    <w:p w14:paraId="2CF783D0" w14:textId="77777777" w:rsidR="0011745C" w:rsidRDefault="0011745C" w:rsidP="0011745C"/>
    <w:p w14:paraId="3CB19AAE" w14:textId="1AB9A8A8" w:rsidR="0011745C" w:rsidRDefault="0011745C" w:rsidP="0011745C">
      <w:r>
        <w:t xml:space="preserve">Perspektive: FDP / </w:t>
      </w:r>
      <w:r w:rsidR="000171A5">
        <w:t>Landwirtschaft</w:t>
      </w:r>
    </w:p>
    <w:p w14:paraId="0487E8F2" w14:textId="77777777" w:rsidR="0011745C" w:rsidRPr="00E86616" w:rsidRDefault="0011745C" w:rsidP="0011745C">
      <w:pPr>
        <w:rPr>
          <w:b/>
          <w:bCs/>
          <w:sz w:val="24"/>
          <w:szCs w:val="24"/>
        </w:rPr>
      </w:pPr>
      <w:r w:rsidRPr="00E86616">
        <w:rPr>
          <w:b/>
          <w:bCs/>
          <w:sz w:val="24"/>
          <w:szCs w:val="24"/>
        </w:rPr>
        <w:t>Fortschritt statt Rückschritt beim Pflanzenbau</w:t>
      </w:r>
    </w:p>
    <w:p w14:paraId="6D003652" w14:textId="77777777" w:rsidR="0011745C" w:rsidRDefault="0011745C" w:rsidP="0011745C">
      <w:r>
        <w:t>Unsere Landwirtschaft braucht moderne Züchtung, Forschung und praxistaugliche Innovation. Die Ernährungsinitiative verlangt unter anderem die Förderung von samenfestem Saat- und Pflanzgut. Samenfeste Sorten können in einzelnen Bereichen sinnvoll sein, doch moderne Hybridzüchtungen liefern oft höhere und stabilere Erträge. Wenn Erträge bei Gemüse, Getreide, Raps oder Kartoffeln sinken, schwächt das ausgerechnet die pflanzliche Produktion. Das Ziel einer sicheren Ernährung wird damit nicht erreicht, sondern gefährdet. In Zeiten von Klimawandel, Wetterextremen und knappen Flächen können wir uns solche Rückschritte nicht leisten. Wir brauchen Fortschritt statt ideologischer Vorgaben. Deshalb stimme ich am 27. September Nein zur Ernährungsinitiative.</w:t>
      </w:r>
    </w:p>
    <w:p w14:paraId="47BD05EC" w14:textId="77777777" w:rsidR="0011745C" w:rsidRDefault="0011745C" w:rsidP="0011745C"/>
    <w:p w14:paraId="631308B6" w14:textId="77777777" w:rsidR="0011745C" w:rsidRDefault="0011745C" w:rsidP="0011745C">
      <w:r>
        <w:t>Perspektive: FDP / unternehmerisch</w:t>
      </w:r>
    </w:p>
    <w:p w14:paraId="6C420914" w14:textId="77777777" w:rsidR="0011745C" w:rsidRPr="00E86616" w:rsidRDefault="0011745C" w:rsidP="0011745C">
      <w:pPr>
        <w:rPr>
          <w:b/>
          <w:bCs/>
          <w:sz w:val="24"/>
          <w:szCs w:val="24"/>
        </w:rPr>
      </w:pPr>
      <w:r w:rsidRPr="00E86616">
        <w:rPr>
          <w:b/>
          <w:bCs/>
          <w:sz w:val="24"/>
          <w:szCs w:val="24"/>
        </w:rPr>
        <w:t>Innovation statt Verbote</w:t>
      </w:r>
    </w:p>
    <w:p w14:paraId="3C6331BD" w14:textId="15FF43DE" w:rsidR="0011745C" w:rsidRDefault="0011745C" w:rsidP="0011745C">
      <w:r>
        <w:t>Die Schweizer Landwirtschaft steht vor grossen Herausforderungen: Klimawandel, steigende Kosten, internationale Konkurrenz und hohe Erwartungen der Gesellschaft. Darauf braucht es unternehmerische Antworten, Forschung und Innovation. Die Ernährungsinitiative setzt jedoch stark auf staatliche Lenkung und neue Vorgaben. Das ist aus meiner Sicht der falsche Ansatz. Wer Fortschritt will, muss den Betrieben Freiraum geben</w:t>
      </w:r>
      <w:r w:rsidR="00292914">
        <w:t xml:space="preserve"> und</w:t>
      </w:r>
      <w:r>
        <w:t xml:space="preserve"> praxistaugliche Lösungen umzusetzen. Verbote und starre Zielwerte schaffen selten bessere Ergebnisse. Sie führen oft zu Bürokratie, Kosten und Ausweichbewegungen. Deshalb stimme ich am 27. September Nein.</w:t>
      </w:r>
    </w:p>
    <w:p w14:paraId="31CE6798" w14:textId="77777777" w:rsidR="00E76F3E" w:rsidRDefault="00E76F3E" w:rsidP="0011745C"/>
    <w:p w14:paraId="7CA6691D" w14:textId="77777777" w:rsidR="00E76F3E" w:rsidRDefault="00E76F3E" w:rsidP="00E76F3E">
      <w:r>
        <w:t>Perspektive: FDP / klassisch liberal</w:t>
      </w:r>
    </w:p>
    <w:p w14:paraId="171B85C2" w14:textId="77777777" w:rsidR="00E76F3E" w:rsidRPr="00E76F3E" w:rsidRDefault="00E76F3E" w:rsidP="00E76F3E">
      <w:pPr>
        <w:rPr>
          <w:b/>
          <w:bCs/>
          <w:sz w:val="24"/>
          <w:szCs w:val="24"/>
        </w:rPr>
      </w:pPr>
      <w:r w:rsidRPr="00E76F3E">
        <w:rPr>
          <w:b/>
          <w:bCs/>
          <w:sz w:val="24"/>
          <w:szCs w:val="24"/>
        </w:rPr>
        <w:lastRenderedPageBreak/>
        <w:t>Eigenverantwortung statt Bevormundung</w:t>
      </w:r>
    </w:p>
    <w:p w14:paraId="15E71FA6" w14:textId="77777777" w:rsidR="00E76F3E" w:rsidRDefault="00E76F3E" w:rsidP="00E76F3E">
      <w:r>
        <w:t>Ich glaube an mündige Bürgerinnen und Bürger. Sie treffen jeden Tag Entscheidungen über Arbeit, Familie, Mobilität und Konsum. Warum sollte ausgerechnet beim Essen der Staat stärker mitreden? Die Ernährungsinitiative setzt auf politische Lenkung statt auf Eigenverantwortung. Das ist für mich ein falsches Signal. Wer weniger Fleisch essen will, kann das heute schon tun. Wer andere Produkte bevorzugt, soll diese Freiheit ebenfalls behalten. Deshalb stimme ich am 27. September Nein zur Ernährungsinitiative.</w:t>
      </w:r>
    </w:p>
    <w:p w14:paraId="4BB1122C" w14:textId="77777777" w:rsidR="0011745C" w:rsidRDefault="0011745C" w:rsidP="0011745C"/>
    <w:p w14:paraId="6872C08B" w14:textId="3FF24E58" w:rsidR="004B048C" w:rsidRDefault="004B048C" w:rsidP="004B048C">
      <w:r>
        <w:t xml:space="preserve">Perspektive: FDP / </w:t>
      </w:r>
      <w:r w:rsidR="00437E72">
        <w:t>klassisch liberal</w:t>
      </w:r>
    </w:p>
    <w:p w14:paraId="1551742F" w14:textId="77777777" w:rsidR="004B048C" w:rsidRPr="004B048C" w:rsidRDefault="004B048C" w:rsidP="004B048C">
      <w:pPr>
        <w:rPr>
          <w:b/>
          <w:bCs/>
          <w:sz w:val="24"/>
          <w:szCs w:val="24"/>
        </w:rPr>
      </w:pPr>
      <w:r w:rsidRPr="004B048C">
        <w:rPr>
          <w:b/>
          <w:bCs/>
          <w:sz w:val="24"/>
          <w:szCs w:val="24"/>
        </w:rPr>
        <w:t xml:space="preserve">Der Staat </w:t>
      </w:r>
      <w:r>
        <w:rPr>
          <w:b/>
          <w:bCs/>
          <w:sz w:val="24"/>
          <w:szCs w:val="24"/>
        </w:rPr>
        <w:t>hat am</w:t>
      </w:r>
      <w:r w:rsidRPr="004B048C">
        <w:rPr>
          <w:b/>
          <w:bCs/>
          <w:sz w:val="24"/>
          <w:szCs w:val="24"/>
        </w:rPr>
        <w:t xml:space="preserve"> Esstisch</w:t>
      </w:r>
      <w:r>
        <w:rPr>
          <w:b/>
          <w:bCs/>
          <w:sz w:val="24"/>
          <w:szCs w:val="24"/>
        </w:rPr>
        <w:t xml:space="preserve"> nichts verloren</w:t>
      </w:r>
    </w:p>
    <w:p w14:paraId="70E2E0D3" w14:textId="77777777" w:rsidR="004B048C" w:rsidRDefault="004B048C" w:rsidP="004B048C">
      <w:r>
        <w:t>Ich entscheide selbst, was ich esse. Diese Selbstverständlichkeit steht für mich im Zentrum der Abstimmung vom 27. September. Die Ernährungsinitiative will den Staat stärker in Produktion und Konsum eingreifen lassen, damit eine stärker pflanzenbasierte Ernährung durchgesetzt wird. Das mag freundlich formuliert sein, läuft aber auf mehr Einfluss des Staates auf unseren Teller hinaus. Ich brauche keine Behörde, die mir indirekt sagt, ob Fleisch, Milch oder Eier noch erwünscht sind. Der Staat soll informieren und Rahmenbedingungen setzen, nicht erziehen. Freiheit endet nicht am Esstisch. Deshalb stimme ich Nein zur Ernährungsinitiative.</w:t>
      </w:r>
    </w:p>
    <w:p w14:paraId="3C46AEB7" w14:textId="77777777" w:rsidR="00E76F3E" w:rsidRDefault="00E76F3E" w:rsidP="00E76F3E"/>
    <w:p w14:paraId="7EA9860F" w14:textId="77777777" w:rsidR="00E76F3E" w:rsidRDefault="00E76F3E" w:rsidP="00E76F3E">
      <w:r>
        <w:t>Perspektive: grünliberal / offen</w:t>
      </w:r>
    </w:p>
    <w:p w14:paraId="4888D6A6" w14:textId="77777777" w:rsidR="00E76F3E" w:rsidRPr="00E76F3E" w:rsidRDefault="00E76F3E" w:rsidP="00E76F3E">
      <w:pPr>
        <w:rPr>
          <w:b/>
          <w:bCs/>
          <w:sz w:val="24"/>
          <w:szCs w:val="24"/>
        </w:rPr>
      </w:pPr>
      <w:r w:rsidRPr="00E76F3E">
        <w:rPr>
          <w:b/>
          <w:bCs/>
          <w:sz w:val="24"/>
          <w:szCs w:val="24"/>
        </w:rPr>
        <w:t>Vielfalt statt Einheitsdenken</w:t>
      </w:r>
    </w:p>
    <w:p w14:paraId="449F790B" w14:textId="7CDB611B" w:rsidR="00E76F3E" w:rsidRDefault="00E76F3E" w:rsidP="00E76F3E">
      <w:r>
        <w:t>Unsere Gesellschaft lebt von Vielfalt und das gilt auch beim Essen. Einige Menschen verzichten bewusst auf tierische Produkte, andere setzen auf eine gemischte Ernährung mit regionalen Lebensmitteln. Beides soll möglich bleiben. Die Ernährungsinitiative setzt stark auf eine staatlich geförderte Verschiebung hin zu pflanzlicher Ernährung. Damit droht eine einseitige Sicht auf ein komplexes Ernährungssystem. Nachhaltigkeit braucht aber standortgerechte Lösungen, Innovation und Eigenverantwortung. Wer staatliche Vorgaben zum Essen vermeiden und eine vielfältige Landwirtschaft erhalten will, sagt am 27. September Nein.</w:t>
      </w:r>
    </w:p>
    <w:p w14:paraId="2D6F73E3" w14:textId="77777777" w:rsidR="00E76F3E" w:rsidRDefault="00E76F3E" w:rsidP="00E76F3E"/>
    <w:p w14:paraId="7D207DB1" w14:textId="77777777" w:rsidR="0011745C" w:rsidRDefault="0011745C" w:rsidP="0011745C">
      <w:r>
        <w:t>Perspektive: grünliberal / Mitte</w:t>
      </w:r>
    </w:p>
    <w:p w14:paraId="6282DAD2" w14:textId="77777777" w:rsidR="0011745C" w:rsidRPr="007D5561" w:rsidRDefault="0011745C" w:rsidP="0011745C">
      <w:pPr>
        <w:rPr>
          <w:b/>
          <w:bCs/>
          <w:sz w:val="24"/>
          <w:szCs w:val="24"/>
        </w:rPr>
      </w:pPr>
      <w:r w:rsidRPr="007D5561">
        <w:rPr>
          <w:b/>
          <w:bCs/>
          <w:sz w:val="24"/>
          <w:szCs w:val="24"/>
        </w:rPr>
        <w:t>Nachhaltigkeit braucht Lösungen, keine Experimente</w:t>
      </w:r>
    </w:p>
    <w:p w14:paraId="51119D4E" w14:textId="07293CC4" w:rsidR="0011745C" w:rsidRDefault="0011745C" w:rsidP="0011745C">
      <w:r>
        <w:t xml:space="preserve">Eine nachhaltige Landwirtschaft und ein verantwortungsvoller Umgang mit unseren Ressourcen </w:t>
      </w:r>
      <w:r w:rsidR="00B14537">
        <w:t>sind</w:t>
      </w:r>
      <w:r>
        <w:t xml:space="preserve"> mir wichtig. Gerade deshalb überzeugt mich die Ernährungsinitiative nicht. Nachhaltigkeit entsteht nicht durch </w:t>
      </w:r>
      <w:r w:rsidR="00B14537">
        <w:t>unrealistische</w:t>
      </w:r>
      <w:r>
        <w:t xml:space="preserve"> Verfassungsvorgaben</w:t>
      </w:r>
      <w:r w:rsidR="00B14537">
        <w:t xml:space="preserve"> wie ein Selbstversorgungsgrad von 70 Prozent</w:t>
      </w:r>
      <w:r>
        <w:t xml:space="preserve">, sondern durch Innovation, Forschung und die Zusammenarbeit mit den Bauernfamilien. Bereits heute laufen zahlreiche Programme und Aktionspläne, welche Umwelt, Biodiversität und Ressourceneffizienz in der Landwirtschaft verbessern sollen. Die Initiative schafft dagegen neue Unsicherheit und verlangt Ziele, deren Umsetzung unklar und teuer wäre. Wenn am Ende mehr Lebensmittel importiert werden müssen oder die Produktion im Inland geschwächt wird, ist der Umwelt wenig geholfen. Auch der Bundesrat empfiehlt die Initiative </w:t>
      </w:r>
      <w:r w:rsidR="00F8254F">
        <w:t>abzulehnen</w:t>
      </w:r>
      <w:r>
        <w:t>, weil die Folgen für Produktion und Konsum weitreichend wären. Am 27. September stimme ich deshalb überzeugt Nein zur Ernährungsinitiative.</w:t>
      </w:r>
    </w:p>
    <w:p w14:paraId="3A12C51B" w14:textId="77777777" w:rsidR="0011745C" w:rsidRDefault="0011745C" w:rsidP="0011745C"/>
    <w:p w14:paraId="390BA631" w14:textId="77777777" w:rsidR="007B433E" w:rsidRDefault="007B433E" w:rsidP="007B433E">
      <w:r>
        <w:t>Perspektive: Mitte / Familienperspektive</w:t>
      </w:r>
    </w:p>
    <w:p w14:paraId="1AE128C8" w14:textId="3B6C66CC" w:rsidR="007D5561" w:rsidRPr="007B433E" w:rsidRDefault="007B433E" w:rsidP="007D5561">
      <w:pPr>
        <w:rPr>
          <w:b/>
          <w:bCs/>
          <w:sz w:val="24"/>
          <w:szCs w:val="24"/>
        </w:rPr>
      </w:pPr>
      <w:r>
        <w:rPr>
          <w:b/>
          <w:bCs/>
          <w:sz w:val="24"/>
          <w:szCs w:val="24"/>
        </w:rPr>
        <w:t>Für bezahlbare Lebensmittel</w:t>
      </w:r>
    </w:p>
    <w:p w14:paraId="3A48DBCC" w14:textId="2620E725" w:rsidR="00D926A3" w:rsidRDefault="007D5561" w:rsidP="0011313D">
      <w:r>
        <w:t>Als Familie</w:t>
      </w:r>
      <w:r w:rsidR="007B433E">
        <w:t xml:space="preserve"> müssen wir beim </w:t>
      </w:r>
      <w:r>
        <w:t>Einkaufen</w:t>
      </w:r>
      <w:r w:rsidR="007B433E">
        <w:t xml:space="preserve"> auf den Preis unseres Warenkorbs achten. Wir versuchen so lokal und nachhaltig wie möglich zu essen. Aber noch viel mehr zu bezahlen, das können wir uns nicht leisten. </w:t>
      </w:r>
      <w:r>
        <w:t xml:space="preserve">Miete, Krankenkassenprämien und Energiekosten belasten </w:t>
      </w:r>
      <w:r w:rsidR="007B433E">
        <w:t>nicht nur unseren Haushalt</w:t>
      </w:r>
      <w:r>
        <w:t xml:space="preserve"> stark. Die Ernährungsinitiative würde mit neuen Auflagen, tieferen Erträgen und geringerer Verfügbarkeit die Lebensmittel weiter verteuern. Das trifft nicht zuerst die Wohlhabenden, sondern Familien</w:t>
      </w:r>
      <w:r w:rsidR="007B433E">
        <w:t xml:space="preserve"> wie uns</w:t>
      </w:r>
      <w:r>
        <w:t xml:space="preserve">, Rentnerinnen und Rentner sowie Menschen mit kleinen und mittleren Einkommen. Gesunde und regionale Lebensmittel dürfen nicht zum Luxus werden. Nachhaltigkeit ist wichtig, muss aber sozial verträglich bleiben. </w:t>
      </w:r>
      <w:r w:rsidR="000171A5">
        <w:t>Wer bezahlbare Lebensmittel will, lehnt am 27. September die</w:t>
      </w:r>
      <w:r>
        <w:t xml:space="preserve"> Ernährungsinitiative </w:t>
      </w:r>
      <w:r w:rsidR="000171A5">
        <w:t>ab</w:t>
      </w:r>
      <w:r>
        <w:t>.</w:t>
      </w:r>
      <w:r w:rsidR="00D926A3">
        <w:br w:type="page"/>
      </w:r>
    </w:p>
    <w:p w14:paraId="0FAA98FC" w14:textId="06605FD3" w:rsidR="0011745C" w:rsidRDefault="0011745C" w:rsidP="0011745C">
      <w:r>
        <w:lastRenderedPageBreak/>
        <w:t>Perspektive: Mitte / sicherheitspolitisch</w:t>
      </w:r>
    </w:p>
    <w:p w14:paraId="1EBBB2FF" w14:textId="77777777" w:rsidR="0011745C" w:rsidRPr="002C5C2E" w:rsidRDefault="0011745C" w:rsidP="0011745C">
      <w:pPr>
        <w:rPr>
          <w:b/>
          <w:bCs/>
          <w:sz w:val="24"/>
          <w:szCs w:val="24"/>
        </w:rPr>
      </w:pPr>
      <w:r w:rsidRPr="002C5C2E">
        <w:rPr>
          <w:b/>
          <w:bCs/>
          <w:sz w:val="24"/>
          <w:szCs w:val="24"/>
        </w:rPr>
        <w:t>Versorgungssicherheit nicht aufs Spiel setzen</w:t>
      </w:r>
    </w:p>
    <w:p w14:paraId="21CEA400" w14:textId="77777777" w:rsidR="0011745C" w:rsidRDefault="0011745C" w:rsidP="0011745C">
      <w:r>
        <w:t>Die letzten Jahre haben gezeigt, wie verletzlich Lieferketten sein können. Darum ist eine sichere Lebensmittelversorgung für die Schweiz zentral. Die Ernährungsinitiative trägt zwar das Wort Sicherheit im Namen, schwächt aber aus meiner Sicht die einheimische Produktion. Tiefere Erträge, zusätzliche Auflagen und weniger Tierhaltung machen uns nicht krisenfester – im Gegenteil. Gerade die topografischen Bedingungen unseres Landes verlangen eine Mischung aus Ackerbau und Tierhaltung. Wer Versorgungssicherheit will, muss die Landwirtschaft stärken und nicht verunsichern. Die Initiative setzt hier die falschen Prioritäten. Deshalb stimme ich am 27. September Nein.</w:t>
      </w:r>
    </w:p>
    <w:p w14:paraId="342878AF" w14:textId="77777777" w:rsidR="0011745C" w:rsidRDefault="0011745C" w:rsidP="007D5561"/>
    <w:p w14:paraId="27625216" w14:textId="77777777" w:rsidR="0011745C" w:rsidRDefault="0011745C" w:rsidP="0011745C">
      <w:r>
        <w:t>Perspektive: Mitte / sachorientiert</w:t>
      </w:r>
    </w:p>
    <w:p w14:paraId="01F3E618" w14:textId="77777777" w:rsidR="0011745C" w:rsidRPr="002C5C2E" w:rsidRDefault="0011745C" w:rsidP="0011745C">
      <w:pPr>
        <w:rPr>
          <w:b/>
          <w:bCs/>
          <w:sz w:val="24"/>
          <w:szCs w:val="24"/>
        </w:rPr>
      </w:pPr>
      <w:r w:rsidRPr="002C5C2E">
        <w:rPr>
          <w:b/>
          <w:bCs/>
          <w:sz w:val="24"/>
          <w:szCs w:val="24"/>
        </w:rPr>
        <w:t>Es läuft bereits viel</w:t>
      </w:r>
    </w:p>
    <w:p w14:paraId="04CEE0DE" w14:textId="77777777" w:rsidR="0011745C" w:rsidRDefault="0011745C" w:rsidP="0011745C">
      <w:r>
        <w:t>Manchmal entsteht der Eindruck, ohne Initiativen geschehe in der Landwirtschaft nichts. Das stimmt nicht. Die ökologische Nachhaltigkeit ist seit Jahren ein zentrales Thema der Agrarpolitik. Es gibt Programme zu Biodiversität, Ressourceneffizienz, Tierwohl, Pflanzenschutz und Klimaschutz. Auch die nächste Reform der Agrarpolitik nimmt das Ernährungssystem als Ganzes in den Blick. Statt eine neue, vage und teure Verfassungsbestimmung zu schaffen, sollten wir die laufenden Massnahmen weiterentwickeln. Der bessere Weg ist pragmatisch und schrittweise. Deshalb stimme ich am 27. September Nein zur Ernährungsinitiative.</w:t>
      </w:r>
    </w:p>
    <w:p w14:paraId="18F4A947" w14:textId="77777777" w:rsidR="004B048C" w:rsidRDefault="004B048C" w:rsidP="0011745C"/>
    <w:p w14:paraId="44F25248" w14:textId="77777777" w:rsidR="004B048C" w:rsidRDefault="004B048C" w:rsidP="004B048C">
      <w:r>
        <w:t>Perspektive: Mitte / skeptisch</w:t>
      </w:r>
    </w:p>
    <w:p w14:paraId="1F4B7E68" w14:textId="77777777" w:rsidR="004B048C" w:rsidRPr="004B048C" w:rsidRDefault="004B048C" w:rsidP="004B048C">
      <w:pPr>
        <w:rPr>
          <w:b/>
          <w:bCs/>
          <w:sz w:val="24"/>
          <w:szCs w:val="24"/>
        </w:rPr>
      </w:pPr>
      <w:r w:rsidRPr="004B048C">
        <w:rPr>
          <w:b/>
          <w:bCs/>
          <w:sz w:val="24"/>
          <w:szCs w:val="24"/>
        </w:rPr>
        <w:t>Heute Empfehlungen, morgen Vorschriften?</w:t>
      </w:r>
    </w:p>
    <w:p w14:paraId="2E3D24FD" w14:textId="1FE3AFEE" w:rsidR="004B048C" w:rsidRDefault="004B048C" w:rsidP="004B048C">
      <w:r>
        <w:t xml:space="preserve">Ich habe nichts gegen Empfehlungen für eine gesunde und nachhaltige Ernährung. Im Gegenteil: Gute Information hilft den Menschen, bewusste Entscheidungen zu treffen. Problematisch wird es, wenn aus Empfehlungen politische Vorgaben werden. Die Ernährungsinitiative </w:t>
      </w:r>
      <w:r w:rsidR="000171A5">
        <w:t>will</w:t>
      </w:r>
      <w:r>
        <w:t xml:space="preserve"> Konsum und Produktion lenken. Auf dem Papier klingt das nach Förderung, aber für die Zielerreichung müssten daraus Vorgaben und Einschränkungen entstehen. Veränderung soll durch Überzeugung entstehen und nicht durch Druck. Deshalb stimme ich am 27. September Nein.</w:t>
      </w:r>
    </w:p>
    <w:p w14:paraId="5088B3B0" w14:textId="77777777" w:rsidR="0011745C" w:rsidRDefault="0011745C" w:rsidP="007D5561"/>
    <w:p w14:paraId="19F4311F" w14:textId="77777777" w:rsidR="0011745C" w:rsidRDefault="0011745C" w:rsidP="0011745C">
      <w:r>
        <w:t>Perspektive: Mitte / Landwirtschaftsnah</w:t>
      </w:r>
    </w:p>
    <w:p w14:paraId="480D3A6B" w14:textId="77777777" w:rsidR="0011745C" w:rsidRPr="00E86616" w:rsidRDefault="0011745C" w:rsidP="0011745C">
      <w:pPr>
        <w:rPr>
          <w:b/>
          <w:bCs/>
          <w:sz w:val="24"/>
          <w:szCs w:val="24"/>
        </w:rPr>
      </w:pPr>
      <w:r w:rsidRPr="00E86616">
        <w:rPr>
          <w:b/>
          <w:bCs/>
          <w:sz w:val="24"/>
          <w:szCs w:val="24"/>
        </w:rPr>
        <w:t>Unsere Bauern brauchen Vertrauen</w:t>
      </w:r>
    </w:p>
    <w:p w14:paraId="3E86F1A3" w14:textId="77777777" w:rsidR="0011745C" w:rsidRDefault="0011745C" w:rsidP="0011745C">
      <w:r>
        <w:t>Unsere Bauernfamilien produzieren Tag für Tag hochwertige Lebensmittel unter hohen Schweizer Standards. Sie erfüllen schon heute zahlreiche Auflagen bei Tierwohl, Umwelt, Biodiversität und Ressourceneffizienz. Statt ständig neue Vorschriften in die Verfassung zu schreiben, sollten wir ihnen mehr Vertrauen schenken. Die Ernährungsinitiative schafft zusätzliche Unsicherheit für Landwirtschaft, Verarbeitung, Handel und Konsum. Betriebe können nicht von heute auf morgen ihre Produktion umstellen, nur weil eine politische Zielvorgabe dies verlangt. Planungssicherheit ist gerade in der Landwirtschaft zentral. Wer die einheimische Produktion erhalten will, darf sie nicht zusätzlich schwächen. Deshalb stimme ich am 27. September Nein zur Ernährungsinitiative.</w:t>
      </w:r>
    </w:p>
    <w:p w14:paraId="7783BA38" w14:textId="77777777" w:rsidR="007B433E" w:rsidRDefault="007B433E" w:rsidP="007D5561"/>
    <w:p w14:paraId="3B611919" w14:textId="77777777" w:rsidR="0011745C" w:rsidRDefault="0011745C" w:rsidP="0011745C">
      <w:r>
        <w:t>Perspektive: SVP / bodenständig</w:t>
      </w:r>
    </w:p>
    <w:p w14:paraId="170CA6CE" w14:textId="77777777" w:rsidR="0011745C" w:rsidRPr="002C5C2E" w:rsidRDefault="0011745C" w:rsidP="0011745C">
      <w:pPr>
        <w:rPr>
          <w:b/>
          <w:bCs/>
          <w:sz w:val="24"/>
          <w:szCs w:val="24"/>
        </w:rPr>
      </w:pPr>
      <w:r w:rsidRPr="002C5C2E">
        <w:rPr>
          <w:b/>
          <w:bCs/>
          <w:sz w:val="24"/>
          <w:szCs w:val="24"/>
        </w:rPr>
        <w:t>Realistische Ziele statt Wunschdenken</w:t>
      </w:r>
    </w:p>
    <w:p w14:paraId="5B67F4B1" w14:textId="69C5DD70" w:rsidR="0011745C" w:rsidRDefault="0011745C" w:rsidP="0011745C">
      <w:r>
        <w:t>Ein Selbstversorgungsgrad von 70 Prozent klingt gut, doch man muss ehrlich sagen, was dahintersteht. Die Schweiz hat nur begrenzte Ackerflächen. Ein grosser Teil unserer Landwirtschaftsfläche ist Grasland und kann nicht einfach in Gemüse- oder Getreidefelder verwandelt werden. Um das Ziel der Initiative zu erreichen, müsste der Konsum tierischer Lebensmittel massiv eingeschränkt werden. Das hat mit realistischer Landwirtschaftspolitik wenig zu tun. Gute Politik beginnt bei den Tatsachen und nicht bei Wunschbildern. Wir sollten unsere Bauern stärken</w:t>
      </w:r>
      <w:r w:rsidR="000171A5">
        <w:t>,</w:t>
      </w:r>
      <w:r>
        <w:t xml:space="preserve"> statt ihnen neue Experimente aufzuzwingen. Deshalb am 27. September: Nein zur Ernährungsinitiative.</w:t>
      </w:r>
    </w:p>
    <w:p w14:paraId="0D7D0C27" w14:textId="77777777" w:rsidR="004B048C" w:rsidRDefault="004B048C" w:rsidP="004B048C"/>
    <w:p w14:paraId="699464CF" w14:textId="4FC82D7F" w:rsidR="004B048C" w:rsidRDefault="004B048C" w:rsidP="004B048C">
      <w:r>
        <w:lastRenderedPageBreak/>
        <w:t>Perspektive: SVP / Zwängerei</w:t>
      </w:r>
    </w:p>
    <w:p w14:paraId="517CB0CB" w14:textId="77777777" w:rsidR="004B048C" w:rsidRPr="004B048C" w:rsidRDefault="004B048C" w:rsidP="004B048C">
      <w:pPr>
        <w:rPr>
          <w:b/>
          <w:bCs/>
          <w:sz w:val="24"/>
          <w:szCs w:val="24"/>
        </w:rPr>
      </w:pPr>
      <w:r w:rsidRPr="004B048C">
        <w:rPr>
          <w:b/>
          <w:bCs/>
          <w:sz w:val="24"/>
          <w:szCs w:val="24"/>
        </w:rPr>
        <w:t>Das Volk hat bereits entschieden</w:t>
      </w:r>
    </w:p>
    <w:p w14:paraId="424826A0" w14:textId="4D863DD3" w:rsidR="004B048C" w:rsidRPr="004B048C" w:rsidRDefault="004B048C" w:rsidP="004B048C">
      <w:r w:rsidRPr="004B048C">
        <w:t>Mit der Ernährungsinitiative wird uns erneut ein Anliegen vorgelegt, das aus demselben Umfeld stammt wie die Trinkwasserinitiative. Bereits 2021 hat die Schweizer Stimmbevölkerung diese mit über 60 Prozent Nein deutlich verworfen. Offenbar wird nun versucht, ähnliche Ziele unter einem neuen Titel erneut durchzusetzen. Wer einen Volksentscheid respektiert, sollte akzeptieren, dass die Bevölkerung staatliche Eingriffe in unsere Land- und Ernährungswirtschaft bereits einmal abgelehnt hat. Statt immer neue Initiativen mit ähnlicher Stossrichtung einzureichen, sollten wir die bestehende Landwirtschaft gemeinsam weiterentwickeln. Unsere Bauernfamilien stehen vor genügend Herausforderungen und brauchen Planungssicherheit statt neuer Experimente. Deshalb stimme ich am 27. September erneut Nein zur Ernährungsinitiative.</w:t>
      </w:r>
    </w:p>
    <w:p w14:paraId="0A77BBC7" w14:textId="77777777" w:rsidR="004B048C" w:rsidRDefault="004B048C" w:rsidP="007D5561"/>
    <w:p w14:paraId="05810972" w14:textId="77777777" w:rsidR="004B048C" w:rsidRPr="004B048C" w:rsidRDefault="004B048C" w:rsidP="004B048C">
      <w:pPr>
        <w:rPr>
          <w:b/>
          <w:bCs/>
          <w:sz w:val="24"/>
          <w:szCs w:val="24"/>
        </w:rPr>
      </w:pPr>
      <w:r w:rsidRPr="004B048C">
        <w:rPr>
          <w:b/>
          <w:bCs/>
          <w:sz w:val="24"/>
          <w:szCs w:val="24"/>
        </w:rPr>
        <w:t>Vertrauen statt Bevormundung</w:t>
      </w:r>
    </w:p>
    <w:p w14:paraId="425410D0" w14:textId="77777777" w:rsidR="004B048C" w:rsidRDefault="004B048C" w:rsidP="004B048C">
      <w:r>
        <w:t>Perspektive: SVP / direkt</w:t>
      </w:r>
    </w:p>
    <w:p w14:paraId="2E15D075" w14:textId="77777777" w:rsidR="004B048C" w:rsidRDefault="004B048C" w:rsidP="004B048C">
      <w:r>
        <w:t>Die Schweizerinnen und Schweizer brauchen keine staatliche Nachhilfe beim Essen. Wir können selber entscheiden, was wir einkaufen, kochen und unseren Kindern auftischen. Die Ernährungsinitiative misstraut dieser Eigenverantwortung. Sie will den Konsum so beeinflussen, dass am Schluss vor allem pflanzliche Lebensmittel auf dem Teller landen. Das geht mir zu weit. Eine Politik, die den Menschen beim Essen dreinredet, passt nicht zu unserem Land. Wir brauchen Vertrauen in die Bevölkerung und in unsere Bauernfamilien. Deshalb am 27. September klar Nein.</w:t>
      </w:r>
    </w:p>
    <w:p w14:paraId="46E2CA8B" w14:textId="77777777" w:rsidR="004B048C" w:rsidRDefault="004B048C" w:rsidP="007D5561"/>
    <w:p w14:paraId="7CDDF702" w14:textId="77777777" w:rsidR="007B433E" w:rsidRDefault="007B433E" w:rsidP="007B433E">
      <w:r>
        <w:t>Perspektive: SVP / Bergregion</w:t>
      </w:r>
    </w:p>
    <w:p w14:paraId="1F9B7816" w14:textId="77777777" w:rsidR="007B433E" w:rsidRPr="007B433E" w:rsidRDefault="007B433E" w:rsidP="007B433E">
      <w:pPr>
        <w:rPr>
          <w:b/>
          <w:bCs/>
          <w:sz w:val="24"/>
          <w:szCs w:val="24"/>
        </w:rPr>
      </w:pPr>
      <w:r w:rsidRPr="007B433E">
        <w:rPr>
          <w:b/>
          <w:bCs/>
          <w:sz w:val="24"/>
          <w:szCs w:val="24"/>
        </w:rPr>
        <w:t>Unsere Berggebiete brauchen Nutztiere</w:t>
      </w:r>
    </w:p>
    <w:p w14:paraId="7D0721AF" w14:textId="4AAD2B88" w:rsidR="007D5561" w:rsidRDefault="007D5561" w:rsidP="007D5561">
      <w:r>
        <w:t>Wer in einer Bergregion lebt</w:t>
      </w:r>
      <w:r w:rsidR="007B433E">
        <w:t xml:space="preserve"> oder Ferien macht</w:t>
      </w:r>
      <w:r>
        <w:t xml:space="preserve">, </w:t>
      </w:r>
      <w:r w:rsidR="007B433E">
        <w:t>kennt auch die</w:t>
      </w:r>
      <w:r>
        <w:t xml:space="preserve"> Landwirtschaft </w:t>
      </w:r>
      <w:r w:rsidR="007B433E">
        <w:t>dort</w:t>
      </w:r>
      <w:r>
        <w:t xml:space="preserve">. Ein grosser Teil unserer Flächen ist steil, karg und kann nicht als Ackerland genutzt werden. Dort wächst vor allem Gras, und dieses Gras wird erst durch Kühe, Schafe oder Ziegen zu Milch und Fleisch für die menschliche Ernährung. Ohne Nutztiere würden viele Flächen aus der Produktion fallen, </w:t>
      </w:r>
      <w:proofErr w:type="spellStart"/>
      <w:r>
        <w:t>verbuschen</w:t>
      </w:r>
      <w:proofErr w:type="spellEnd"/>
      <w:r>
        <w:t xml:space="preserve"> oder </w:t>
      </w:r>
      <w:proofErr w:type="spellStart"/>
      <w:r>
        <w:t>verwalden</w:t>
      </w:r>
      <w:proofErr w:type="spellEnd"/>
      <w:r>
        <w:t>. Damit gingen auch offene Kulturlandschaften und wertvolle Lebensräume verloren. Die Ernährungsinitiative berücksichtigt diese schweizerische Realität zu wenig. Sie schwächt genau jene Betriebe, die unsere Berggebiete pflegen und Lebensmittel produzieren. Deshalb sage ich am 27. September klar Nein.</w:t>
      </w:r>
    </w:p>
    <w:p w14:paraId="712F28BB" w14:textId="77777777" w:rsidR="0011745C" w:rsidRDefault="0011745C" w:rsidP="0011745C"/>
    <w:p w14:paraId="440FD711" w14:textId="3150508E" w:rsidR="0011745C" w:rsidRDefault="0011745C" w:rsidP="0011745C">
      <w:r>
        <w:t>Perspektive: Grüne / pragmatisch</w:t>
      </w:r>
    </w:p>
    <w:p w14:paraId="2EBA7241" w14:textId="77777777" w:rsidR="0011745C" w:rsidRPr="00E86616" w:rsidRDefault="0011745C" w:rsidP="0011745C">
      <w:pPr>
        <w:rPr>
          <w:b/>
          <w:bCs/>
          <w:sz w:val="24"/>
          <w:szCs w:val="24"/>
        </w:rPr>
      </w:pPr>
      <w:r w:rsidRPr="00E86616">
        <w:rPr>
          <w:b/>
          <w:bCs/>
          <w:sz w:val="24"/>
          <w:szCs w:val="24"/>
        </w:rPr>
        <w:t>Eine vielfältige Landwirtschaft erhalten</w:t>
      </w:r>
    </w:p>
    <w:p w14:paraId="41BE019A" w14:textId="77777777" w:rsidR="0011745C" w:rsidRDefault="0011745C" w:rsidP="0011745C">
      <w:r>
        <w:t>Ich esse oft vegetarisch und achte auf saisonale Produkte. Trotzdem halte ich die Ernährungsinitiative für den falschen Weg. Die Schweiz braucht eine Landwirtschaft, die pflanzliche und tierische Produktion sinnvoll kombiniert. Nutztiere verwerten Grasflächen, die für den Ackerbau ungeeignet sind, und liefern Mist und Gülle für die Bodenfruchtbarkeit. Geschlossene Nährstoffkreisläufe sind ein wichtiger Teil nachhaltiger Landwirtschaft. Wer die Tierhaltung zu stark zurückdrängt, riskiert neue ökologische Probleme und mehr Importe. Nachhaltigkeit heisst nicht Einseitigkeit, sondern standortgerechte Vielfalt. Deshalb stimme ich am 27. September Nein zur Ernährungsinitiative.</w:t>
      </w:r>
    </w:p>
    <w:p w14:paraId="006A3230" w14:textId="77777777" w:rsidR="0011745C" w:rsidRDefault="0011745C" w:rsidP="0011745C"/>
    <w:p w14:paraId="051408A0" w14:textId="77777777" w:rsidR="0011745C" w:rsidRDefault="0011745C" w:rsidP="0011745C">
      <w:r>
        <w:t>Perspektive: Grüne / Naturschutz</w:t>
      </w:r>
    </w:p>
    <w:p w14:paraId="6C9B838B" w14:textId="77777777" w:rsidR="0011745C" w:rsidRPr="00E86616" w:rsidRDefault="0011745C" w:rsidP="0011745C">
      <w:pPr>
        <w:rPr>
          <w:b/>
          <w:bCs/>
          <w:sz w:val="24"/>
          <w:szCs w:val="24"/>
        </w:rPr>
      </w:pPr>
      <w:r w:rsidRPr="00E86616">
        <w:rPr>
          <w:b/>
          <w:bCs/>
          <w:sz w:val="24"/>
          <w:szCs w:val="24"/>
        </w:rPr>
        <w:t>Biodiversität braucht auch Weidetiere</w:t>
      </w:r>
    </w:p>
    <w:p w14:paraId="25125149" w14:textId="77777777" w:rsidR="0011745C" w:rsidRDefault="0011745C" w:rsidP="0011745C">
      <w:r>
        <w:t xml:space="preserve">Biodiversität liegt mir persönlich sehr am Herzen. Gerade deshalb sehe ich die Ernährungsinitiative kritisch. In vielen Berg- und Alpgebieten erhalten Weidetiere offene Landschaften, artenreiche Wiesen und unterschiedliche Lebensräume. Wenn diese Nutzung wegfällt, drohen Verbuschung und Verwaldung. Das klingt auf den ersten Blick natürlich, bedeutet aber oft den Verlust wertvoller Kulturlandschaften und vieler Arten. Nachhaltigkeit </w:t>
      </w:r>
      <w:r>
        <w:lastRenderedPageBreak/>
        <w:t>muss die standortgerechte Nutzung der Flächen berücksichtigen. Eine pauschale Verdrängung tierischer Produktion wird dieser Realität nicht gerecht. Darum stimme ich am 27. September Nein zur Ernährungsinitiative.</w:t>
      </w:r>
    </w:p>
    <w:p w14:paraId="621007C2" w14:textId="77777777" w:rsidR="0011745C" w:rsidRDefault="0011745C" w:rsidP="007D5561"/>
    <w:p w14:paraId="0C849743" w14:textId="77777777" w:rsidR="00E86616" w:rsidRDefault="00E86616" w:rsidP="00E86616">
      <w:r>
        <w:t>Perspektive: SP / sozialpolitisch</w:t>
      </w:r>
    </w:p>
    <w:p w14:paraId="161368F6" w14:textId="292D4E93" w:rsidR="007D5561" w:rsidRPr="00E86616" w:rsidRDefault="007D5561" w:rsidP="007D5561">
      <w:pPr>
        <w:rPr>
          <w:b/>
          <w:bCs/>
          <w:sz w:val="24"/>
          <w:szCs w:val="24"/>
        </w:rPr>
      </w:pPr>
      <w:r w:rsidRPr="00E86616">
        <w:rPr>
          <w:b/>
          <w:bCs/>
          <w:sz w:val="24"/>
          <w:szCs w:val="24"/>
        </w:rPr>
        <w:t>Augenmass</w:t>
      </w:r>
      <w:r w:rsidR="00E86616" w:rsidRPr="00E86616">
        <w:rPr>
          <w:b/>
          <w:bCs/>
          <w:sz w:val="24"/>
          <w:szCs w:val="24"/>
        </w:rPr>
        <w:t xml:space="preserve"> statt Ideologie</w:t>
      </w:r>
    </w:p>
    <w:p w14:paraId="194B1FDE" w14:textId="77777777" w:rsidR="007D5561" w:rsidRDefault="007D5561" w:rsidP="007D5561">
      <w:r>
        <w:t>Ich wünsche mir eine Landwirtschaft, die Umwelt, Klima und sauberes Wasser ernst nimmt. Darum habe ich die Ernährungsinitiative nicht leichtfertig beurteilt. Am Schluss überwiegen für mich aber die sozialen und praktischen Bedenken. Wenn Lebensmittel teurer werden und Fleisch, Milchprodukte oder Eier zu Luxusgütern werden, trifft das Menschen mit kleinem Budget besonders stark. Auch pflanzliche Lebensmittel könnten wegen tieferer Erträge und neuer Auflagen teurer werden. Gute Umweltpolitik darf die soziale Frage nicht ausblenden. Wir brauchen realistische Reformen, die für alle tragbar sind. Deshalb stimme ich am 27. September Nein.</w:t>
      </w:r>
    </w:p>
    <w:p w14:paraId="3C127A7C" w14:textId="77777777" w:rsidR="0011745C" w:rsidRDefault="0011745C" w:rsidP="0011745C"/>
    <w:p w14:paraId="7FFD6FFA" w14:textId="77777777" w:rsidR="00833CD0" w:rsidRDefault="00833CD0" w:rsidP="00833CD0">
      <w:r>
        <w:t>Perspektive: SP / Kaufkraft</w:t>
      </w:r>
    </w:p>
    <w:p w14:paraId="38BDCE98" w14:textId="77777777" w:rsidR="00833CD0" w:rsidRPr="00833CD0" w:rsidRDefault="00833CD0" w:rsidP="00833CD0">
      <w:pPr>
        <w:rPr>
          <w:b/>
          <w:bCs/>
          <w:sz w:val="24"/>
          <w:szCs w:val="24"/>
        </w:rPr>
      </w:pPr>
      <w:r w:rsidRPr="00833CD0">
        <w:rPr>
          <w:b/>
          <w:bCs/>
          <w:sz w:val="24"/>
          <w:szCs w:val="24"/>
        </w:rPr>
        <w:t>An die jungen Familien denken</w:t>
      </w:r>
    </w:p>
    <w:p w14:paraId="64AB71F6" w14:textId="540CCEF1" w:rsidR="00833CD0" w:rsidRDefault="00833CD0" w:rsidP="00833CD0">
      <w:r>
        <w:t>Viele junge Familien rechnen heute jeden Monat genau. Krankenkassenprämien, Mieten und Energiepreise steigen, und auch der Einkauf belastet das Budget. Die Ernährungsinitiative riskiert höhere Lebensmittelpreise bei tierischen und pflanzlichen Produkten. Gerade Menschen mit kleineren Einkommen könnten sich regionale</w:t>
      </w:r>
      <w:r w:rsidR="00520541">
        <w:t xml:space="preserve"> und</w:t>
      </w:r>
      <w:r>
        <w:t xml:space="preserve"> hochwertige Lebensmittel immer weniger leisten. Das ist problematisch: Nachhaltige Ernährung darf nicht zu einer Frage des Portemonnaies werden. Ich will Verbesserungen, aber solche, die bezahlbar und umsetzbar bleiben. Deshalb ist für mich klar: Nein zur Ernährungsinitiative am 27. September.</w:t>
      </w:r>
    </w:p>
    <w:p w14:paraId="08EE26C2" w14:textId="77777777" w:rsidR="00E76F3E" w:rsidRDefault="00E76F3E" w:rsidP="00833CD0"/>
    <w:p w14:paraId="6A1F079D" w14:textId="77777777" w:rsidR="00E76F3E" w:rsidRDefault="00E76F3E" w:rsidP="00E76F3E">
      <w:r>
        <w:t>Perspektive: SP / ökologisch-sozial</w:t>
      </w:r>
    </w:p>
    <w:p w14:paraId="43740B92" w14:textId="77777777" w:rsidR="00E76F3E" w:rsidRPr="00E76F3E" w:rsidRDefault="00E76F3E" w:rsidP="00E76F3E">
      <w:pPr>
        <w:rPr>
          <w:b/>
          <w:bCs/>
          <w:sz w:val="24"/>
          <w:szCs w:val="24"/>
        </w:rPr>
      </w:pPr>
      <w:r w:rsidRPr="00E76F3E">
        <w:rPr>
          <w:b/>
          <w:bCs/>
          <w:sz w:val="24"/>
          <w:szCs w:val="24"/>
        </w:rPr>
        <w:t xml:space="preserve">Nachhaltigkeit </w:t>
      </w:r>
      <w:r>
        <w:rPr>
          <w:b/>
          <w:bCs/>
          <w:sz w:val="24"/>
          <w:szCs w:val="24"/>
        </w:rPr>
        <w:t>aus Überzeugung</w:t>
      </w:r>
    </w:p>
    <w:p w14:paraId="55ECAB57" w14:textId="77C42A68" w:rsidR="00E76F3E" w:rsidRDefault="00E76F3E" w:rsidP="00E76F3E">
      <w:r>
        <w:t xml:space="preserve">Ich unterstütze eine nachhaltigere Landwirtschaft ausdrücklich. Aber Nachhaltigkeit entsteht nicht dadurch, dass man den Menschen ihre Ernährung vorschreibt. Sie entsteht durch faire Preise, gute Information, Forschung, Beratung und praxistaugliche Anreize. Die Ernährungsinitiative legt den Schwerpunkt auf </w:t>
      </w:r>
      <w:r w:rsidR="000171A5">
        <w:t xml:space="preserve">eine </w:t>
      </w:r>
      <w:r>
        <w:t>staatliche Steuerung des Konsums</w:t>
      </w:r>
      <w:r w:rsidR="000171A5">
        <w:t xml:space="preserve"> und der Produktion</w:t>
      </w:r>
      <w:r>
        <w:t>. Dabei drohen höhere Preise und soziale Ungerechtigkeiten. Wer Umweltpolitik ernst nimmt, muss auch die Menschen mitnehmen. Zwang oder Bevormundung führen eher zu Widerstand als zu Fortschritt. Deshalb stimme ich am 27. September Nein.</w:t>
      </w:r>
    </w:p>
    <w:p w14:paraId="3A2F309F" w14:textId="77777777" w:rsidR="004B048C" w:rsidRDefault="004B048C" w:rsidP="004B048C"/>
    <w:p w14:paraId="3F478BD4" w14:textId="77777777" w:rsidR="004B048C" w:rsidRDefault="004B048C" w:rsidP="004B048C">
      <w:r>
        <w:t>Perspektive: parteilos / pragmatisch</w:t>
      </w:r>
    </w:p>
    <w:p w14:paraId="36CC0D85" w14:textId="77777777" w:rsidR="004B048C" w:rsidRPr="004B048C" w:rsidRDefault="004B048C" w:rsidP="004B048C">
      <w:pPr>
        <w:rPr>
          <w:b/>
          <w:bCs/>
          <w:sz w:val="24"/>
          <w:szCs w:val="24"/>
        </w:rPr>
      </w:pPr>
      <w:r w:rsidRPr="004B048C">
        <w:rPr>
          <w:b/>
          <w:bCs/>
          <w:sz w:val="24"/>
          <w:szCs w:val="24"/>
        </w:rPr>
        <w:t>Echte Verantwortung statt Symbolpolitik</w:t>
      </w:r>
    </w:p>
    <w:p w14:paraId="4D2F886C" w14:textId="38D021D6" w:rsidR="004B048C" w:rsidRDefault="004B048C" w:rsidP="004B048C">
      <w:r>
        <w:t>Ich verstehe den Wunsch nach einer nachhaltigeren Ernährungspolitik sehr gut. Doch eine Initiative muss nicht nur gut klingen, sondern auch funktionieren. Die Ernährungsinitiative bleibt bei entscheidenden Fragen zu Umsetzung, Kosten, Handel und Konsumfreiheit unklar. Sie dürfte vielmehr die Lebensmittel verteuern, Betriebe unter Druck setzen und mehr Einkaufstourismus auslösen. Damit wäre weder der Umwelt noch uns Konsumentinnen und Konsumenten geholfen. Statt Symbolpolitik brauchen wir konkrete, wirksame und sozialverträgliche Verbesserungen. Der Bundesrat und das gesamte Parlament sag</w:t>
      </w:r>
      <w:r w:rsidR="000171A5">
        <w:t>en</w:t>
      </w:r>
      <w:r>
        <w:t xml:space="preserve"> aus guten Gründen Nein. Dem schliesse ich mich am 27. September an.</w:t>
      </w:r>
    </w:p>
    <w:p w14:paraId="55552A60" w14:textId="77777777" w:rsidR="004B048C" w:rsidRDefault="004B048C" w:rsidP="004B048C"/>
    <w:p w14:paraId="2686289F" w14:textId="7D90E1B1" w:rsidR="004B048C" w:rsidRDefault="004B048C" w:rsidP="004B048C">
      <w:r>
        <w:t>Perspektive: parteilos / alltagsnah</w:t>
      </w:r>
    </w:p>
    <w:p w14:paraId="03D11576" w14:textId="77777777" w:rsidR="004B048C" w:rsidRPr="004B048C" w:rsidRDefault="004B048C" w:rsidP="004B048C">
      <w:pPr>
        <w:rPr>
          <w:b/>
          <w:bCs/>
          <w:sz w:val="24"/>
          <w:szCs w:val="24"/>
        </w:rPr>
      </w:pPr>
      <w:r w:rsidRPr="004B048C">
        <w:rPr>
          <w:b/>
          <w:bCs/>
          <w:sz w:val="24"/>
          <w:szCs w:val="24"/>
        </w:rPr>
        <w:t>Ernährung ist Privatsache</w:t>
      </w:r>
    </w:p>
    <w:p w14:paraId="0730FE1A" w14:textId="77777777" w:rsidR="004B048C" w:rsidRDefault="004B048C" w:rsidP="004B048C">
      <w:r>
        <w:t xml:space="preserve">In meinem Umfeld essen Menschen ganz unterschiedlich. Die einen leben vegan, andere vegetarisch, wieder andere geniessen Fleisch, Käse oder Eier bewusst und massvoll. Genau diese Vielfalt gehört zu einer offenen Gesellschaft. Die Ernährungsinitiative verschiebt die Entscheidung über Ernährung stärker in Richtung Politik. Das </w:t>
      </w:r>
      <w:r>
        <w:lastRenderedPageBreak/>
        <w:t>halte ich für falsch. Was ich esse, hängt von Gesundheit, Budget, Kultur, Alltag und persönlichen Vorlieben ab. Das kann kein Verfassungsartikel sinnvoll regeln. Darum stimme ich am 27. September Nein.</w:t>
      </w:r>
    </w:p>
    <w:p w14:paraId="475AC326" w14:textId="77777777" w:rsidR="00833CD0" w:rsidRDefault="00833CD0" w:rsidP="0011745C"/>
    <w:p w14:paraId="2BF1AFCE" w14:textId="0F18CB4E" w:rsidR="0011745C" w:rsidRDefault="0011745C" w:rsidP="0011745C">
      <w:r>
        <w:t>Perspektive: parteilos</w:t>
      </w:r>
      <w:r w:rsidR="00B14537">
        <w:t xml:space="preserve"> / Risiken</w:t>
      </w:r>
    </w:p>
    <w:p w14:paraId="71F2339F" w14:textId="77777777" w:rsidR="0011745C" w:rsidRPr="00E86616" w:rsidRDefault="0011745C" w:rsidP="0011745C">
      <w:pPr>
        <w:rPr>
          <w:b/>
          <w:bCs/>
          <w:sz w:val="24"/>
          <w:szCs w:val="24"/>
        </w:rPr>
      </w:pPr>
      <w:r>
        <w:rPr>
          <w:b/>
          <w:bCs/>
          <w:sz w:val="24"/>
          <w:szCs w:val="24"/>
        </w:rPr>
        <w:t>Nur e</w:t>
      </w:r>
      <w:r w:rsidRPr="00E86616">
        <w:rPr>
          <w:b/>
          <w:bCs/>
          <w:sz w:val="24"/>
          <w:szCs w:val="24"/>
        </w:rPr>
        <w:t>in Nein schafft Klarheit</w:t>
      </w:r>
    </w:p>
    <w:p w14:paraId="73B34708" w14:textId="77777777" w:rsidR="0011745C" w:rsidRDefault="0011745C" w:rsidP="0011745C">
      <w:r>
        <w:t>Die Ernährungsinitiative verspricht eine sichere Ernährung, bleibt aber bei der Umsetzung vage. Sie verlangt mindestens 70 Prozent Netto-Selbstversorgung und gleichzeitig eine starke Verschiebung hin zu pflanzlicher Ernährung. Wie dieses Ziel ohne massive Eingriffe in Produktion und Konsum erreicht werden soll, ist für mich nicht absolut unklar. Zudem entstehen neue Zielkonflikte zwischen Umwelt, Wirtschaftlichkeit, Konsumfreiheit und Versorgungssicherheit. Eine Verfassungsänderung sollte nur beschlossen werden, wenn Nutzen und Folgen klar sind. Hier sind die Risiken zu gross und die Antworten nicht einleuchtend. Deshalb folge ich der Nein-Empfehlung des Bundesrates und sage am 27. September Nein zur Ernährungsinitiative.</w:t>
      </w:r>
    </w:p>
    <w:p w14:paraId="182B609C" w14:textId="77777777" w:rsidR="00B14537" w:rsidRDefault="00B14537" w:rsidP="0011745C"/>
    <w:p w14:paraId="5678FA04" w14:textId="453C188C" w:rsidR="00B14537" w:rsidRDefault="00B14537" w:rsidP="00B14537">
      <w:r>
        <w:t>Perspektive: parteilos / falsches Instrument</w:t>
      </w:r>
    </w:p>
    <w:p w14:paraId="7A1C5CF7" w14:textId="77777777" w:rsidR="00B14537" w:rsidRPr="00E76F3E" w:rsidRDefault="00B14537" w:rsidP="00B14537">
      <w:pPr>
        <w:rPr>
          <w:b/>
          <w:bCs/>
          <w:sz w:val="24"/>
          <w:szCs w:val="24"/>
        </w:rPr>
      </w:pPr>
      <w:r w:rsidRPr="00E76F3E">
        <w:rPr>
          <w:b/>
          <w:bCs/>
          <w:sz w:val="24"/>
          <w:szCs w:val="24"/>
        </w:rPr>
        <w:t>Wahlfreiheit erhalten</w:t>
      </w:r>
    </w:p>
    <w:p w14:paraId="2D27770D" w14:textId="77777777" w:rsidR="00B14537" w:rsidRPr="00306284" w:rsidRDefault="00B14537" w:rsidP="00B14537">
      <w:r>
        <w:t>Am 27. September entscheiden wir nicht nur über eine Ernährungsinitiative. Wir entscheiden auch darüber, wie viel Einfluss der Staat künftig auf unseren Teller nehmen soll. Ich möchte weiterhin frei wählen können, ob ich Fleisch, Käse, Eier, Gemüse oder alles zusammen esse. Diese Wahlfreiheit gehört für mich zu einer liberalen und offenen Schweiz. Gleichzeitig unterstütze ich Verbesserungen bei Nachhaltigkeit, Tierwohl und Ressourcenschutz. Diese Ziele erreichen wir aber besser mit Innovation, Information, Eigenverantwortung und Zusammenarbeit als mit staatlicher Konsumsteuerung. Die Ernährungsinitiative ist dafür das falsche Instrument. Deshalb lege ich überzeugt ein Nein in die Urne.</w:t>
      </w:r>
    </w:p>
    <w:p w14:paraId="5F1E6993" w14:textId="77777777" w:rsidR="00E76F3E" w:rsidRDefault="00E76F3E" w:rsidP="00E86616"/>
    <w:p w14:paraId="67150DF6" w14:textId="77777777" w:rsidR="00E86616" w:rsidRDefault="00E86616" w:rsidP="00E86616">
      <w:r>
        <w:t>Perspektive: KMU / Grenzregion</w:t>
      </w:r>
    </w:p>
    <w:p w14:paraId="6983C6E5" w14:textId="77777777" w:rsidR="007D5561" w:rsidRPr="00E86616" w:rsidRDefault="007D5561" w:rsidP="007D5561">
      <w:pPr>
        <w:rPr>
          <w:b/>
          <w:bCs/>
          <w:sz w:val="24"/>
          <w:szCs w:val="24"/>
        </w:rPr>
      </w:pPr>
      <w:r w:rsidRPr="00E86616">
        <w:rPr>
          <w:b/>
          <w:bCs/>
          <w:sz w:val="24"/>
          <w:szCs w:val="24"/>
        </w:rPr>
        <w:t>Einkaufstourismus ist keine Lösung</w:t>
      </w:r>
    </w:p>
    <w:p w14:paraId="58C3C7BB" w14:textId="23AEDA59" w:rsidR="007D5561" w:rsidRDefault="007D5561" w:rsidP="007D5561">
      <w:r>
        <w:t xml:space="preserve">In unserer Region sieht man schon heute, wie viele Menschen für den Wocheneinkauf über die Grenze fahren. Wenn Lebensmittel in der Schweiz durch neue Auflagen noch teurer oder gewisse Produkte knapper werden, nimmt dieser Einkaufstourismus weiter zu. Das schwächt Bauernfamilien, </w:t>
      </w:r>
      <w:proofErr w:type="spellStart"/>
      <w:r>
        <w:t>Lebensmittelverarbeiter</w:t>
      </w:r>
      <w:proofErr w:type="spellEnd"/>
      <w:r>
        <w:t>, Detailhandel und regionale KMU. Am Ende verlieren wir Wertschöpfung und Arbeitsplätze im Inland. Zudem ist ökologisch wenig gewonnen, wenn Produkte vermehrt mit längeren Transportwegen aus Ländern mit anderen Standards kommen. Eine Politik für sichere Ernährung muss die Schweizer Produktion stärken</w:t>
      </w:r>
      <w:r w:rsidR="000171A5">
        <w:t>,</w:t>
      </w:r>
      <w:r>
        <w:t xml:space="preserve"> statt Kunden ins Ausland zu treiben. Die Ernährungsinitiative bewirkt aus meiner Sicht das Gegenteil. Deshalb </w:t>
      </w:r>
      <w:r w:rsidR="00E86616">
        <w:t>empfehle</w:t>
      </w:r>
      <w:r>
        <w:t xml:space="preserve"> ich am 27. September </w:t>
      </w:r>
      <w:r w:rsidR="00E86616">
        <w:t xml:space="preserve">Nein anzukreuzen. </w:t>
      </w:r>
    </w:p>
    <w:p w14:paraId="7E497EEC" w14:textId="77777777" w:rsidR="00E86616" w:rsidRDefault="00E86616" w:rsidP="007D5561"/>
    <w:p w14:paraId="787EF326" w14:textId="77777777" w:rsidR="002C5C2E" w:rsidRDefault="002C5C2E" w:rsidP="002C5C2E">
      <w:r>
        <w:t>Perspektive: Gastro / KMU</w:t>
      </w:r>
    </w:p>
    <w:p w14:paraId="74B35177" w14:textId="2A7BF584" w:rsidR="007D5561" w:rsidRPr="002C5C2E" w:rsidRDefault="007D5561" w:rsidP="007D5561">
      <w:pPr>
        <w:rPr>
          <w:b/>
          <w:bCs/>
          <w:sz w:val="24"/>
          <w:szCs w:val="24"/>
        </w:rPr>
      </w:pPr>
      <w:r w:rsidRPr="002C5C2E">
        <w:rPr>
          <w:b/>
          <w:bCs/>
          <w:sz w:val="24"/>
          <w:szCs w:val="24"/>
        </w:rPr>
        <w:t>Auch Restaurants, Metzgereien und Molkereien wären betroffen</w:t>
      </w:r>
    </w:p>
    <w:p w14:paraId="7B8F0DC1" w14:textId="77777777" w:rsidR="007D5561" w:rsidRDefault="007D5561" w:rsidP="007D5561">
      <w:r>
        <w:t>In der Diskussion über die Ernährungsinitiative wird oft nur über Bauernbetriebe gesprochen. Doch betroffen wäre die ganze Ernährungswirtschaft. Metzgereien, Molkereien, Käseproduzenten, Bäckereien, Restaurants, Zulieferer und Detailhändler hängen von einer vielfältigen Schweizer Produktion ab. Wenn weniger Tiere gehalten werden, Erträge sinken und Einkaufstourismus zunimmt, geraten viele Betriebe unter Druck. Damit stehen auch Arbeitsplätze und Lehrstellen auf dem Spiel. Eine gute Ernährungspolitik darf nicht nur den Teller betrachten, sondern die gesamte Wertschöpfungskette. Die Initiative gefährdet aus meiner Sicht zu viel. Deshalb stimme ich am 27. September Nein.</w:t>
      </w:r>
    </w:p>
    <w:p w14:paraId="425B493E" w14:textId="77777777" w:rsidR="002C5C2E" w:rsidRDefault="002C5C2E" w:rsidP="007D5561"/>
    <w:p w14:paraId="5D77110D" w14:textId="77777777" w:rsidR="00D926A3" w:rsidRDefault="00D926A3">
      <w:pPr>
        <w:overflowPunct/>
        <w:autoSpaceDE/>
        <w:autoSpaceDN/>
        <w:adjustRightInd/>
        <w:spacing w:after="0"/>
        <w:textAlignment w:val="auto"/>
      </w:pPr>
      <w:r>
        <w:br w:type="page"/>
      </w:r>
    </w:p>
    <w:p w14:paraId="35F3AD80" w14:textId="1824F927" w:rsidR="00833CD0" w:rsidRDefault="00833CD0" w:rsidP="00833CD0">
      <w:r>
        <w:lastRenderedPageBreak/>
        <w:t>Perspektive: Landwirtschaft / Kreisläufe</w:t>
      </w:r>
    </w:p>
    <w:p w14:paraId="2C0F3A47" w14:textId="77777777" w:rsidR="007D5561" w:rsidRPr="00833CD0" w:rsidRDefault="007D5561" w:rsidP="007D5561">
      <w:pPr>
        <w:rPr>
          <w:b/>
          <w:bCs/>
          <w:sz w:val="24"/>
          <w:szCs w:val="24"/>
        </w:rPr>
      </w:pPr>
      <w:r w:rsidRPr="00833CD0">
        <w:rPr>
          <w:b/>
          <w:bCs/>
          <w:sz w:val="24"/>
          <w:szCs w:val="24"/>
        </w:rPr>
        <w:t>Pflanzenbau und Tierhaltung gehören zusammen</w:t>
      </w:r>
    </w:p>
    <w:p w14:paraId="06957E7B" w14:textId="13C793A4" w:rsidR="007D5561" w:rsidRDefault="00C71CCC" w:rsidP="007D5561">
      <w:r>
        <w:t xml:space="preserve">Eine ideale </w:t>
      </w:r>
      <w:r w:rsidR="007D5561">
        <w:t xml:space="preserve">Landwirtschaft </w:t>
      </w:r>
      <w:r>
        <w:t>besteht nicht aus Pflanzen oder Tiere</w:t>
      </w:r>
      <w:r w:rsidR="000171A5">
        <w:t>n</w:t>
      </w:r>
      <w:r>
        <w:t xml:space="preserve">. Effektiv gehören </w:t>
      </w:r>
      <w:r w:rsidR="007D5561">
        <w:t xml:space="preserve">Pflanzenbau und Tierhaltung zusammen. Die Tiere nutzen Gras, das Menschen nicht direkt essen können, und liefern Mist und Gülle als einheimischen Dünger. Dieser Dünger hilft, Bodenfruchtbarkeit zu erhalten und pflanzliche Kulturen zu versorgen. Fällt die Tierhaltung stark zurück, müssten Nährstoffe vermehrt durch importierten Kunstdünger ersetzt werden. Das ist weder ökologisch noch ökonomisch überzeugend. Die Ernährungsinitiative schwächt bewährte Kreisläufe. Deshalb </w:t>
      </w:r>
      <w:r>
        <w:t xml:space="preserve">empfehle ich am </w:t>
      </w:r>
      <w:r w:rsidR="007D5561">
        <w:t xml:space="preserve">27. September </w:t>
      </w:r>
      <w:r>
        <w:t xml:space="preserve">ein </w:t>
      </w:r>
      <w:r w:rsidR="007D5561">
        <w:t>Nein</w:t>
      </w:r>
      <w:r>
        <w:t xml:space="preserve"> in die Urne zu legen.</w:t>
      </w:r>
    </w:p>
    <w:p w14:paraId="1B4731D0" w14:textId="77777777" w:rsidR="004B048C" w:rsidRDefault="004B048C" w:rsidP="007D5561"/>
    <w:p w14:paraId="30C009A9" w14:textId="1F89697E" w:rsidR="00E76F3E" w:rsidRDefault="00E76F3E" w:rsidP="00E76F3E">
      <w:r>
        <w:t>Perspektive: Landwirtschaft / Vielfalt</w:t>
      </w:r>
    </w:p>
    <w:p w14:paraId="0BD06CCA" w14:textId="77777777" w:rsidR="00E76F3E" w:rsidRPr="00E76F3E" w:rsidRDefault="00E76F3E" w:rsidP="00E76F3E">
      <w:pPr>
        <w:rPr>
          <w:b/>
          <w:bCs/>
          <w:sz w:val="24"/>
          <w:szCs w:val="24"/>
        </w:rPr>
      </w:pPr>
      <w:r w:rsidRPr="00E76F3E">
        <w:rPr>
          <w:b/>
          <w:bCs/>
          <w:sz w:val="24"/>
          <w:szCs w:val="24"/>
        </w:rPr>
        <w:t>Unsere Landwirtschaft lebt von ihrer Vielfalt</w:t>
      </w:r>
    </w:p>
    <w:p w14:paraId="55EA4B7C" w14:textId="27C890EA" w:rsidR="00E76F3E" w:rsidRDefault="00E76F3E" w:rsidP="00E76F3E">
      <w:r w:rsidRPr="00E76F3E">
        <w:t xml:space="preserve">Die Schweizer Landwirtschaft ist so vielfältig wie unser Land selbst. Im Tal wachsen Gemüse, Obst und Getreide, auf den Wiesen grasen Kühe, Schafe und Ziegen. Genau diese Kombination macht unsere Landwirtschaft </w:t>
      </w:r>
      <w:r>
        <w:t xml:space="preserve">standortgerecht, </w:t>
      </w:r>
      <w:r w:rsidRPr="00E76F3E">
        <w:t>nachhaltig und widerstandsfähig. Die Ernährungsinitiative stellt dieses bewährte Gleichgewicht infrage, indem sie die Produktion einseitig in eine bestimmte Richtung lenken will. Dabei braucht die Schweiz sowohl pflanzliche als auch tierische Lebensmittel. Nur gemeinsam bilden sie funktionierende Kreisläufe und sichern die Versorgung der Bevölkerung. Wer unsere Landwirtschaft stärken will, sollte ihre Vielfalt erhalten und nicht einschränken. Deshalb stimme ich am 27. September überzeugt Nein zur Ernährungsinitiative.</w:t>
      </w:r>
    </w:p>
    <w:p w14:paraId="1338B39A" w14:textId="77777777" w:rsidR="00E76F3E" w:rsidRDefault="00E76F3E" w:rsidP="00E76F3E"/>
    <w:p w14:paraId="1926EF6D" w14:textId="643CF615" w:rsidR="00E76F3E" w:rsidRDefault="00E76F3E" w:rsidP="00E76F3E">
      <w:r>
        <w:t xml:space="preserve">Perspektive: Landwirtschaft / </w:t>
      </w:r>
      <w:r w:rsidR="000171A5">
        <w:t>Zukunft</w:t>
      </w:r>
    </w:p>
    <w:p w14:paraId="4070B59E" w14:textId="74313D22" w:rsidR="00E76F3E" w:rsidRPr="00E76F3E" w:rsidRDefault="00E76F3E" w:rsidP="00E76F3E">
      <w:pPr>
        <w:rPr>
          <w:b/>
          <w:bCs/>
          <w:sz w:val="24"/>
          <w:szCs w:val="24"/>
        </w:rPr>
      </w:pPr>
      <w:r w:rsidRPr="00E76F3E">
        <w:rPr>
          <w:b/>
          <w:bCs/>
          <w:sz w:val="24"/>
          <w:szCs w:val="24"/>
        </w:rPr>
        <w:t>Unsere Höfe brauchen Perspektiven</w:t>
      </w:r>
    </w:p>
    <w:p w14:paraId="3C506029" w14:textId="2F2D461D" w:rsidR="00E76F3E" w:rsidRPr="00E76F3E" w:rsidRDefault="00E76F3E" w:rsidP="00E76F3E">
      <w:r w:rsidRPr="00E76F3E">
        <w:t>Landwirtschaft funktioniert nicht nach politischen Wunschvorstellungen. Unsere Bauernfamilien arbeiten jeden Tag mit der Natur – nicht gegen sie. Sie müssen sich auf Wetter, Böden und die natürlichen Voraussetzungen ihres Standorts einstellen. Gerade deshalb gibt es in der Schweiz unterschiedliche Produktionsformen. Im Berggebiet spielt die Tierhaltung eine zentrale Rolle, während im Tal vermehrt Ackerbau betrieben wird. Diese Vielfalt ist eine Stärke und sorgt für Versorgungssicherheit. Die Ernährungsinitiative will dieses ausgewogene System mit politischen Vorgaben verändern. Das gefährdet bewährte Strukturen und schafft neue Unsicherheit</w:t>
      </w:r>
      <w:r w:rsidR="00BD2D34">
        <w:t>.</w:t>
      </w:r>
      <w:r w:rsidRPr="00E76F3E">
        <w:t xml:space="preserve"> Ich wünsche mir eine Landwirtschaft, die sich weiterentwickeln kann, ohne ihre Vielfalt zu verlieren. Deshalb lege ich am 27. September ein Nein zur Ernährungsinitiative in die Urne.</w:t>
      </w:r>
    </w:p>
    <w:p w14:paraId="2BA456D6" w14:textId="77777777" w:rsidR="00DB68B6" w:rsidRDefault="00DB68B6" w:rsidP="00DB68B6"/>
    <w:p w14:paraId="1B0207F1" w14:textId="7D843540" w:rsidR="00DB68B6" w:rsidRDefault="00DB68B6" w:rsidP="00DB68B6">
      <w:r>
        <w:t>Perspektive: Konsumentin</w:t>
      </w:r>
    </w:p>
    <w:p w14:paraId="7883C252" w14:textId="150F72FC" w:rsidR="00DB68B6" w:rsidRPr="00DB68B6" w:rsidRDefault="00DB68B6" w:rsidP="00DB68B6">
      <w:pPr>
        <w:rPr>
          <w:b/>
          <w:bCs/>
          <w:sz w:val="24"/>
          <w:szCs w:val="24"/>
        </w:rPr>
      </w:pPr>
      <w:r>
        <w:rPr>
          <w:b/>
          <w:bCs/>
          <w:sz w:val="24"/>
          <w:szCs w:val="24"/>
        </w:rPr>
        <w:t xml:space="preserve">Wir entscheiden! </w:t>
      </w:r>
    </w:p>
    <w:p w14:paraId="3F79E367" w14:textId="573D87A1" w:rsidR="00DB68B6" w:rsidRDefault="00DB68B6" w:rsidP="00DB68B6">
      <w:r>
        <w:t>Die Ernährungsinitiative will die Schweizer Landwirtschaft reformieren. Statt Tiere zu halten, so</w:t>
      </w:r>
      <w:r w:rsidR="00BB05C4">
        <w:t>ll</w:t>
      </w:r>
      <w:r>
        <w:t xml:space="preserve"> sie vor allem Gemüse, Obst, Getreide, Kartoffeln und andere pflanzliche Lebensmittel anbauen. Abgesehen davon, dass das in unseren Berg- und Hügelgebieten gar nicht geht. Warum produziert die Landwirtschaft, was sie produziert? Weil wir jeden Tag mit jedem Einkauf bestimmen, </w:t>
      </w:r>
      <w:r w:rsidRPr="00DB68B6">
        <w:t>welche Landwirtschaft wir wollen. Wenn</w:t>
      </w:r>
      <w:r w:rsidR="00BB05C4">
        <w:t xml:space="preserve"> wir</w:t>
      </w:r>
      <w:r w:rsidRPr="00DB68B6">
        <w:t xml:space="preserve"> Schweizer Fleisch, Milch</w:t>
      </w:r>
      <w:r>
        <w:t xml:space="preserve"> oder Eier kaufen, dann ist das ein Produktionsauftrag. Wenn wir das nicht mehr wollen, dann kaufen wir es nicht mehr. Für diese Steuerung brauchen</w:t>
      </w:r>
      <w:r w:rsidR="00BB05C4">
        <w:t xml:space="preserve"> wir</w:t>
      </w:r>
      <w:r>
        <w:t xml:space="preserve"> keine Initiative und keinen Staat, der Produktions</w:t>
      </w:r>
      <w:r w:rsidR="000171A5">
        <w:t>- und Konsum</w:t>
      </w:r>
      <w:r>
        <w:t xml:space="preserve">vorgaben macht. Wir entscheiden. Heute. Morgen. Immer. Deshalb ein Nein zur Ernährungsinitiative am 27. September und Ja zu meiner Verantwortung. </w:t>
      </w:r>
    </w:p>
    <w:p w14:paraId="5B63B75A" w14:textId="77777777" w:rsidR="00DB68B6" w:rsidRDefault="00DB68B6" w:rsidP="007D5561"/>
    <w:p w14:paraId="500B35FC" w14:textId="77777777" w:rsidR="004B048C" w:rsidRDefault="004B048C" w:rsidP="004B048C">
      <w:r>
        <w:t>Perspektive: junge Familie / Konsumentin</w:t>
      </w:r>
    </w:p>
    <w:p w14:paraId="64FCCBDA" w14:textId="5130F911" w:rsidR="007D5561" w:rsidRPr="004B048C" w:rsidRDefault="007D5561" w:rsidP="007D5561">
      <w:pPr>
        <w:rPr>
          <w:b/>
          <w:bCs/>
          <w:sz w:val="24"/>
          <w:szCs w:val="24"/>
        </w:rPr>
      </w:pPr>
      <w:r w:rsidRPr="004B048C">
        <w:rPr>
          <w:b/>
          <w:bCs/>
          <w:sz w:val="24"/>
          <w:szCs w:val="24"/>
        </w:rPr>
        <w:t>Mein Einkaufswagen</w:t>
      </w:r>
      <w:r w:rsidR="004B048C">
        <w:rPr>
          <w:b/>
          <w:bCs/>
          <w:sz w:val="24"/>
          <w:szCs w:val="24"/>
        </w:rPr>
        <w:t>, meine Wahl</w:t>
      </w:r>
    </w:p>
    <w:p w14:paraId="22C3247D" w14:textId="777FAA48" w:rsidR="007D5561" w:rsidRDefault="007D5561" w:rsidP="007D5561">
      <w:r>
        <w:t>Ich kaufe möglichst regional, saisonal und bewusst ein. Trotzdem möchte ich selbst entscheiden, ob im Einkaufswagen Gemüse, Milch, Eier, Fleisch oder Käse landen. Die Ernährungsinitiative würde den politischen Einfluss auf Angebot und Konsum deutlich vergrössern. Das betrifft nicht nur</w:t>
      </w:r>
      <w:r w:rsidR="00BB05C4">
        <w:t xml:space="preserve"> die</w:t>
      </w:r>
      <w:r>
        <w:t xml:space="preserve"> abstrakte Agrarpolitik, sondern ganz </w:t>
      </w:r>
      <w:r>
        <w:lastRenderedPageBreak/>
        <w:t>konkret unseren Alltag im Laden. Wenn Produkte teurer oder schwerer erhältlich werden, spüren das Familien sofort. Nachhaltigkeit ist wichtig, aber sie muss mit Wahlfreiheit vereinbar bleiben. Mein Einkaufswagen gehört mir und nicht dem Staat. Deshalb stimme ich am 27. September Nein.</w:t>
      </w:r>
    </w:p>
    <w:p w14:paraId="0E47094E" w14:textId="77777777" w:rsidR="00E76F3E" w:rsidRDefault="00E76F3E" w:rsidP="007D5561"/>
    <w:sectPr w:rsidR="00E76F3E" w:rsidSect="00351F41">
      <w:footerReference w:type="default" r:id="rId8"/>
      <w:pgSz w:w="11907" w:h="16840" w:code="9"/>
      <w:pgMar w:top="1418" w:right="851" w:bottom="1135" w:left="1418" w:header="284" w:footer="28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37530CC" w14:textId="77777777" w:rsidR="00392D2F" w:rsidRDefault="00392D2F">
      <w:r>
        <w:separator/>
      </w:r>
    </w:p>
  </w:endnote>
  <w:endnote w:type="continuationSeparator" w:id="0">
    <w:p w14:paraId="34BC6870" w14:textId="77777777" w:rsidR="00392D2F" w:rsidRDefault="00392D2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5F4C6A" w14:textId="35CEB73F" w:rsidR="00CE1CAC" w:rsidRPr="00BA0E22" w:rsidRDefault="0091294B" w:rsidP="0091294B">
    <w:pPr>
      <w:pStyle w:val="Fuzeile"/>
      <w:jc w:val="right"/>
    </w:pPr>
    <w:r>
      <w:fldChar w:fldCharType="begin"/>
    </w:r>
    <w:r>
      <w:instrText>PAGE   \* MERGEFORMAT</w:instrText>
    </w:r>
    <w:r>
      <w:fldChar w:fldCharType="separate"/>
    </w:r>
    <w:r>
      <w:rPr>
        <w:lang w:val="de-DE"/>
      </w:rPr>
      <w:t>1</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68A6878" w14:textId="77777777" w:rsidR="00392D2F" w:rsidRDefault="00392D2F">
      <w:r>
        <w:separator/>
      </w:r>
    </w:p>
  </w:footnote>
  <w:footnote w:type="continuationSeparator" w:id="0">
    <w:p w14:paraId="0D9FB3D5" w14:textId="77777777" w:rsidR="00392D2F" w:rsidRDefault="00392D2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0"/>
    <w:multiLevelType w:val="singleLevel"/>
    <w:tmpl w:val="63B45DF2"/>
    <w:lvl w:ilvl="0">
      <w:start w:val="1"/>
      <w:numFmt w:val="bullet"/>
      <w:pStyle w:val="Aufzhlungszeichen5"/>
      <w:lvlText w:val=""/>
      <w:lvlJc w:val="left"/>
      <w:pPr>
        <w:ind w:left="1494" w:hanging="360"/>
      </w:pPr>
      <w:rPr>
        <w:rFonts w:ascii="Wingdings" w:hAnsi="Wingdings" w:hint="default"/>
      </w:rPr>
    </w:lvl>
  </w:abstractNum>
  <w:abstractNum w:abstractNumId="1" w15:restartNumberingAfterBreak="0">
    <w:nsid w:val="FFFFFF81"/>
    <w:multiLevelType w:val="singleLevel"/>
    <w:tmpl w:val="061011D2"/>
    <w:lvl w:ilvl="0">
      <w:start w:val="1"/>
      <w:numFmt w:val="bullet"/>
      <w:pStyle w:val="Aufzhlungszeichen4"/>
      <w:lvlText w:val=""/>
      <w:lvlJc w:val="left"/>
      <w:pPr>
        <w:ind w:left="1211" w:hanging="360"/>
      </w:pPr>
      <w:rPr>
        <w:rFonts w:ascii="Wingdings" w:hAnsi="Wingdings" w:hint="default"/>
      </w:rPr>
    </w:lvl>
  </w:abstractNum>
  <w:abstractNum w:abstractNumId="2" w15:restartNumberingAfterBreak="0">
    <w:nsid w:val="FFFFFF82"/>
    <w:multiLevelType w:val="singleLevel"/>
    <w:tmpl w:val="11320EE6"/>
    <w:lvl w:ilvl="0">
      <w:start w:val="1"/>
      <w:numFmt w:val="bullet"/>
      <w:pStyle w:val="Aufzhlungszeichen3"/>
      <w:lvlText w:val=""/>
      <w:lvlJc w:val="left"/>
      <w:pPr>
        <w:ind w:left="927" w:hanging="360"/>
      </w:pPr>
      <w:rPr>
        <w:rFonts w:ascii="Wingdings" w:hAnsi="Wingdings" w:hint="default"/>
      </w:rPr>
    </w:lvl>
  </w:abstractNum>
  <w:abstractNum w:abstractNumId="3" w15:restartNumberingAfterBreak="0">
    <w:nsid w:val="FFFFFF83"/>
    <w:multiLevelType w:val="singleLevel"/>
    <w:tmpl w:val="970070AA"/>
    <w:lvl w:ilvl="0">
      <w:start w:val="1"/>
      <w:numFmt w:val="bullet"/>
      <w:pStyle w:val="Aufzhlungszeichen2"/>
      <w:lvlText w:val=""/>
      <w:lvlJc w:val="left"/>
      <w:pPr>
        <w:ind w:left="644" w:hanging="360"/>
      </w:pPr>
      <w:rPr>
        <w:rFonts w:ascii="Wingdings" w:hAnsi="Wingdings" w:hint="default"/>
      </w:rPr>
    </w:lvl>
  </w:abstractNum>
  <w:abstractNum w:abstractNumId="4" w15:restartNumberingAfterBreak="0">
    <w:nsid w:val="FFFFFF88"/>
    <w:multiLevelType w:val="singleLevel"/>
    <w:tmpl w:val="A5D21C3E"/>
    <w:lvl w:ilvl="0">
      <w:start w:val="1"/>
      <w:numFmt w:val="decimal"/>
      <w:lvlText w:val="%1."/>
      <w:lvlJc w:val="left"/>
      <w:pPr>
        <w:tabs>
          <w:tab w:val="num" w:pos="360"/>
        </w:tabs>
        <w:ind w:left="360" w:hanging="360"/>
      </w:pPr>
    </w:lvl>
  </w:abstractNum>
  <w:abstractNum w:abstractNumId="5" w15:restartNumberingAfterBreak="0">
    <w:nsid w:val="022032D9"/>
    <w:multiLevelType w:val="multilevel"/>
    <w:tmpl w:val="E0640BEC"/>
    <w:numStyleLink w:val="SBVNummerierung"/>
  </w:abstractNum>
  <w:abstractNum w:abstractNumId="6" w15:restartNumberingAfterBreak="0">
    <w:nsid w:val="04CC3CCE"/>
    <w:multiLevelType w:val="multilevel"/>
    <w:tmpl w:val="080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15:restartNumberingAfterBreak="0">
    <w:nsid w:val="071F6E19"/>
    <w:multiLevelType w:val="multilevel"/>
    <w:tmpl w:val="E0640BEC"/>
    <w:numStyleLink w:val="SBVNummerierung"/>
  </w:abstractNum>
  <w:abstractNum w:abstractNumId="8" w15:restartNumberingAfterBreak="0">
    <w:nsid w:val="101952BB"/>
    <w:multiLevelType w:val="multilevel"/>
    <w:tmpl w:val="A2CE3CF0"/>
    <w:numStyleLink w:val="SBVAufzaehlung"/>
  </w:abstractNum>
  <w:abstractNum w:abstractNumId="9" w15:restartNumberingAfterBreak="0">
    <w:nsid w:val="109F5EFE"/>
    <w:multiLevelType w:val="multilevel"/>
    <w:tmpl w:val="6B5C35A6"/>
    <w:lvl w:ilvl="0">
      <w:start w:val="1"/>
      <w:numFmt w:val="decimal"/>
      <w:pStyle w:val="berschrift1"/>
      <w:lvlText w:val="%1."/>
      <w:lvlJc w:val="left"/>
      <w:pPr>
        <w:tabs>
          <w:tab w:val="num" w:pos="851"/>
        </w:tabs>
        <w:ind w:left="851" w:hanging="851"/>
      </w:pPr>
      <w:rPr>
        <w:rFonts w:hint="default"/>
      </w:rPr>
    </w:lvl>
    <w:lvl w:ilvl="1">
      <w:start w:val="1"/>
      <w:numFmt w:val="decimal"/>
      <w:pStyle w:val="berschrift2"/>
      <w:lvlText w:val="%1.%2."/>
      <w:lvlJc w:val="left"/>
      <w:pPr>
        <w:tabs>
          <w:tab w:val="num" w:pos="1080"/>
        </w:tabs>
        <w:ind w:left="851" w:hanging="851"/>
      </w:pPr>
      <w:rPr>
        <w:rFonts w:hint="default"/>
      </w:rPr>
    </w:lvl>
    <w:lvl w:ilvl="2">
      <w:start w:val="1"/>
      <w:numFmt w:val="decimal"/>
      <w:pStyle w:val="berschrift3"/>
      <w:lvlText w:val="%1.%2.%3."/>
      <w:lvlJc w:val="left"/>
      <w:pPr>
        <w:tabs>
          <w:tab w:val="num" w:pos="1440"/>
        </w:tabs>
        <w:ind w:left="851" w:hanging="851"/>
      </w:pPr>
      <w:rPr>
        <w:rFonts w:hint="default"/>
      </w:rPr>
    </w:lvl>
    <w:lvl w:ilvl="3">
      <w:start w:val="1"/>
      <w:numFmt w:val="decimal"/>
      <w:pStyle w:val="berschrift4"/>
      <w:lvlText w:val="%1.%2.%3.%4"/>
      <w:lvlJc w:val="left"/>
      <w:pPr>
        <w:tabs>
          <w:tab w:val="num" w:pos="864"/>
        </w:tabs>
        <w:ind w:left="864" w:hanging="864"/>
      </w:pPr>
      <w:rPr>
        <w:rFonts w:hint="default"/>
      </w:rPr>
    </w:lvl>
    <w:lvl w:ilvl="4">
      <w:start w:val="1"/>
      <w:numFmt w:val="decimal"/>
      <w:pStyle w:val="berschrift5"/>
      <w:lvlText w:val="%1.%2.%3.%4.%5"/>
      <w:lvlJc w:val="left"/>
      <w:pPr>
        <w:tabs>
          <w:tab w:val="num" w:pos="1008"/>
        </w:tabs>
        <w:ind w:left="1008" w:hanging="1008"/>
      </w:pPr>
      <w:rPr>
        <w:rFonts w:hint="default"/>
      </w:rPr>
    </w:lvl>
    <w:lvl w:ilvl="5">
      <w:start w:val="1"/>
      <w:numFmt w:val="decimal"/>
      <w:pStyle w:val="berschrift6"/>
      <w:lvlText w:val="%1.%2.%3.%4.%5.%6"/>
      <w:lvlJc w:val="left"/>
      <w:pPr>
        <w:tabs>
          <w:tab w:val="num" w:pos="1152"/>
        </w:tabs>
        <w:ind w:left="1152" w:hanging="1152"/>
      </w:pPr>
      <w:rPr>
        <w:rFonts w:hint="default"/>
      </w:rPr>
    </w:lvl>
    <w:lvl w:ilvl="6">
      <w:start w:val="1"/>
      <w:numFmt w:val="decimal"/>
      <w:pStyle w:val="berschrift7"/>
      <w:lvlText w:val="%1.%2.%3.%4.%5.%6.%7"/>
      <w:lvlJc w:val="left"/>
      <w:pPr>
        <w:tabs>
          <w:tab w:val="num" w:pos="1296"/>
        </w:tabs>
        <w:ind w:left="1296" w:hanging="1296"/>
      </w:pPr>
      <w:rPr>
        <w:rFonts w:hint="default"/>
      </w:rPr>
    </w:lvl>
    <w:lvl w:ilvl="7">
      <w:start w:val="1"/>
      <w:numFmt w:val="decimal"/>
      <w:pStyle w:val="berschrift8"/>
      <w:lvlText w:val="%1.%2.%3.%4.%5.%6.%7.%8"/>
      <w:lvlJc w:val="left"/>
      <w:pPr>
        <w:tabs>
          <w:tab w:val="num" w:pos="1440"/>
        </w:tabs>
        <w:ind w:left="1440" w:hanging="1440"/>
      </w:pPr>
      <w:rPr>
        <w:rFonts w:hint="default"/>
      </w:rPr>
    </w:lvl>
    <w:lvl w:ilvl="8">
      <w:start w:val="1"/>
      <w:numFmt w:val="decimal"/>
      <w:pStyle w:val="berschrift9"/>
      <w:lvlText w:val="%1.%2.%3.%4.%5.%6.%7.%8.%9"/>
      <w:lvlJc w:val="left"/>
      <w:pPr>
        <w:tabs>
          <w:tab w:val="num" w:pos="1584"/>
        </w:tabs>
        <w:ind w:left="1584" w:hanging="1584"/>
      </w:pPr>
      <w:rPr>
        <w:rFonts w:hint="default"/>
      </w:rPr>
    </w:lvl>
  </w:abstractNum>
  <w:abstractNum w:abstractNumId="10" w15:restartNumberingAfterBreak="0">
    <w:nsid w:val="1BEC7615"/>
    <w:multiLevelType w:val="multilevel"/>
    <w:tmpl w:val="080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2029716F"/>
    <w:multiLevelType w:val="multilevel"/>
    <w:tmpl w:val="A2CE3CF0"/>
    <w:styleLink w:val="SBVAufzaehlung"/>
    <w:lvl w:ilvl="0">
      <w:start w:val="1"/>
      <w:numFmt w:val="bullet"/>
      <w:lvlText w:val=""/>
      <w:lvlJc w:val="left"/>
      <w:pPr>
        <w:ind w:left="284" w:hanging="284"/>
      </w:pPr>
      <w:rPr>
        <w:rFonts w:ascii="Wingdings" w:hAnsi="Wingdings" w:hint="default"/>
      </w:rPr>
    </w:lvl>
    <w:lvl w:ilvl="1">
      <w:start w:val="1"/>
      <w:numFmt w:val="bullet"/>
      <w:lvlText w:val=""/>
      <w:lvlJc w:val="left"/>
      <w:pPr>
        <w:ind w:left="567" w:hanging="283"/>
      </w:pPr>
      <w:rPr>
        <w:rFonts w:ascii="Wingdings" w:hAnsi="Wingdings" w:hint="default"/>
      </w:rPr>
    </w:lvl>
    <w:lvl w:ilvl="2">
      <w:start w:val="1"/>
      <w:numFmt w:val="bullet"/>
      <w:lvlText w:val=""/>
      <w:lvlJc w:val="left"/>
      <w:pPr>
        <w:ind w:left="851" w:hanging="284"/>
      </w:pPr>
      <w:rPr>
        <w:rFonts w:ascii="Wingdings" w:hAnsi="Wingdings" w:hint="default"/>
      </w:rPr>
    </w:lvl>
    <w:lvl w:ilvl="3">
      <w:start w:val="1"/>
      <w:numFmt w:val="bullet"/>
      <w:lvlText w:val=""/>
      <w:lvlJc w:val="left"/>
      <w:pPr>
        <w:ind w:left="1134" w:hanging="283"/>
      </w:pPr>
      <w:rPr>
        <w:rFonts w:ascii="Wingdings" w:hAnsi="Wingdings" w:hint="default"/>
      </w:rPr>
    </w:lvl>
    <w:lvl w:ilvl="4">
      <w:start w:val="1"/>
      <w:numFmt w:val="bullet"/>
      <w:lvlText w:val=""/>
      <w:lvlJc w:val="left"/>
      <w:pPr>
        <w:ind w:left="1418" w:hanging="284"/>
      </w:pPr>
      <w:rPr>
        <w:rFonts w:ascii="Wingdings" w:hAnsi="Wingdings" w:hint="default"/>
      </w:rPr>
    </w:lvl>
    <w:lvl w:ilvl="5">
      <w:start w:val="1"/>
      <w:numFmt w:val="bullet"/>
      <w:lvlText w:val=""/>
      <w:lvlJc w:val="left"/>
      <w:pPr>
        <w:tabs>
          <w:tab w:val="num" w:pos="1985"/>
        </w:tabs>
        <w:ind w:left="1701" w:hanging="283"/>
      </w:pPr>
      <w:rPr>
        <w:rFonts w:ascii="Wingdings" w:hAnsi="Wingdings" w:hint="default"/>
      </w:rPr>
    </w:lvl>
    <w:lvl w:ilvl="6">
      <w:start w:val="1"/>
      <w:numFmt w:val="bullet"/>
      <w:lvlText w:val=""/>
      <w:lvlJc w:val="left"/>
      <w:pPr>
        <w:ind w:left="1985" w:hanging="284"/>
      </w:pPr>
      <w:rPr>
        <w:rFonts w:ascii="Wingdings" w:hAnsi="Wingdings" w:hint="default"/>
      </w:rPr>
    </w:lvl>
    <w:lvl w:ilvl="7">
      <w:start w:val="1"/>
      <w:numFmt w:val="bullet"/>
      <w:lvlText w:val=""/>
      <w:lvlJc w:val="left"/>
      <w:pPr>
        <w:ind w:left="2268" w:hanging="283"/>
      </w:pPr>
      <w:rPr>
        <w:rFonts w:ascii="Wingdings" w:hAnsi="Wingdings" w:hint="default"/>
      </w:rPr>
    </w:lvl>
    <w:lvl w:ilvl="8">
      <w:start w:val="1"/>
      <w:numFmt w:val="bullet"/>
      <w:lvlText w:val=""/>
      <w:lvlJc w:val="left"/>
      <w:pPr>
        <w:ind w:left="2552" w:hanging="284"/>
      </w:pPr>
      <w:rPr>
        <w:rFonts w:ascii="Wingdings" w:hAnsi="Wingdings" w:hint="default"/>
      </w:rPr>
    </w:lvl>
  </w:abstractNum>
  <w:abstractNum w:abstractNumId="12" w15:restartNumberingAfterBreak="0">
    <w:nsid w:val="20726B38"/>
    <w:multiLevelType w:val="multilevel"/>
    <w:tmpl w:val="E0640BEC"/>
    <w:styleLink w:val="SBVNummerierung"/>
    <w:lvl w:ilvl="0">
      <w:start w:val="1"/>
      <w:numFmt w:val="decimal"/>
      <w:lvlText w:val="%1"/>
      <w:lvlJc w:val="left"/>
      <w:pPr>
        <w:ind w:left="851" w:hanging="851"/>
      </w:pPr>
      <w:rPr>
        <w:rFonts w:hint="default"/>
      </w:rPr>
    </w:lvl>
    <w:lvl w:ilvl="1">
      <w:start w:val="1"/>
      <w:numFmt w:val="decimal"/>
      <w:lvlText w:val="%1.%2"/>
      <w:lvlJc w:val="left"/>
      <w:pPr>
        <w:ind w:left="851" w:hanging="851"/>
      </w:pPr>
      <w:rPr>
        <w:rFonts w:hint="default"/>
      </w:rPr>
    </w:lvl>
    <w:lvl w:ilvl="2">
      <w:start w:val="1"/>
      <w:numFmt w:val="decimal"/>
      <w:lvlText w:val="%1.%2.%3"/>
      <w:lvlJc w:val="left"/>
      <w:pPr>
        <w:ind w:left="851" w:hanging="851"/>
      </w:pPr>
      <w:rPr>
        <w:rFonts w:hint="default"/>
      </w:rPr>
    </w:lvl>
    <w:lvl w:ilvl="3">
      <w:start w:val="1"/>
      <w:numFmt w:val="decimal"/>
      <w:lvlText w:val="%1.%2.%3.%4"/>
      <w:lvlJc w:val="left"/>
      <w:pPr>
        <w:ind w:left="851" w:hanging="851"/>
      </w:pPr>
      <w:rPr>
        <w:rFonts w:hint="default"/>
      </w:rPr>
    </w:lvl>
    <w:lvl w:ilvl="4">
      <w:start w:val="1"/>
      <w:numFmt w:val="decimal"/>
      <w:lvlText w:val="%1.%2.%3.%4.%5"/>
      <w:lvlJc w:val="left"/>
      <w:pPr>
        <w:ind w:left="851" w:hanging="851"/>
      </w:pPr>
      <w:rPr>
        <w:rFonts w:hint="default"/>
      </w:rPr>
    </w:lvl>
    <w:lvl w:ilvl="5">
      <w:start w:val="1"/>
      <w:numFmt w:val="decimal"/>
      <w:lvlText w:val="%1.%2.%3.%4.%5.%6"/>
      <w:lvlJc w:val="left"/>
      <w:pPr>
        <w:ind w:left="851" w:hanging="851"/>
      </w:pPr>
      <w:rPr>
        <w:rFonts w:hint="default"/>
      </w:rPr>
    </w:lvl>
    <w:lvl w:ilvl="6">
      <w:start w:val="1"/>
      <w:numFmt w:val="decimal"/>
      <w:lvlText w:val="%1.%2.%3.%4.%5.%6.%7"/>
      <w:lvlJc w:val="left"/>
      <w:pPr>
        <w:ind w:left="851" w:hanging="851"/>
      </w:pPr>
      <w:rPr>
        <w:rFonts w:hint="default"/>
      </w:rPr>
    </w:lvl>
    <w:lvl w:ilvl="7">
      <w:start w:val="1"/>
      <w:numFmt w:val="decimal"/>
      <w:lvlText w:val="%1.%2.%3.%4.%5.%6.%7.%8"/>
      <w:lvlJc w:val="left"/>
      <w:pPr>
        <w:ind w:left="851" w:hanging="851"/>
      </w:pPr>
      <w:rPr>
        <w:rFonts w:hint="default"/>
      </w:rPr>
    </w:lvl>
    <w:lvl w:ilvl="8">
      <w:start w:val="1"/>
      <w:numFmt w:val="decimal"/>
      <w:lvlText w:val="%1.%2.%3.%4.%5.%6.%7.%8.%9"/>
      <w:lvlJc w:val="left"/>
      <w:pPr>
        <w:ind w:left="851" w:hanging="851"/>
      </w:pPr>
      <w:rPr>
        <w:rFonts w:hint="default"/>
      </w:rPr>
    </w:lvl>
  </w:abstractNum>
  <w:abstractNum w:abstractNumId="13" w15:restartNumberingAfterBreak="0">
    <w:nsid w:val="214D3432"/>
    <w:multiLevelType w:val="multilevel"/>
    <w:tmpl w:val="E0640BEC"/>
    <w:numStyleLink w:val="SBVNummerierung"/>
  </w:abstractNum>
  <w:abstractNum w:abstractNumId="14" w15:restartNumberingAfterBreak="0">
    <w:nsid w:val="2743648E"/>
    <w:multiLevelType w:val="multilevel"/>
    <w:tmpl w:val="E0640BEC"/>
    <w:numStyleLink w:val="SBVNummerierung"/>
  </w:abstractNum>
  <w:abstractNum w:abstractNumId="15" w15:restartNumberingAfterBreak="0">
    <w:nsid w:val="30E27A22"/>
    <w:multiLevelType w:val="hybridMultilevel"/>
    <w:tmpl w:val="75720AD4"/>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16" w15:restartNumberingAfterBreak="0">
    <w:nsid w:val="346C4CEF"/>
    <w:multiLevelType w:val="multilevel"/>
    <w:tmpl w:val="E0640BEC"/>
    <w:numStyleLink w:val="SBVNummerierung"/>
  </w:abstractNum>
  <w:abstractNum w:abstractNumId="17" w15:restartNumberingAfterBreak="0">
    <w:nsid w:val="3A9E0056"/>
    <w:multiLevelType w:val="multilevel"/>
    <w:tmpl w:val="E0640BEC"/>
    <w:numStyleLink w:val="SBVNummerierung"/>
  </w:abstractNum>
  <w:abstractNum w:abstractNumId="18" w15:restartNumberingAfterBreak="0">
    <w:nsid w:val="3ADB2F57"/>
    <w:multiLevelType w:val="multilevel"/>
    <w:tmpl w:val="F90E57A4"/>
    <w:lvl w:ilvl="0">
      <w:start w:val="1"/>
      <w:numFmt w:val="decimal"/>
      <w:pStyle w:val="Nummerierung"/>
      <w:lvlText w:val="%1."/>
      <w:lvlJc w:val="left"/>
      <w:pPr>
        <w:ind w:left="360" w:hanging="360"/>
      </w:pPr>
      <w:rPr>
        <w:rFonts w:hint="default"/>
      </w:rPr>
    </w:lvl>
    <w:lvl w:ilvl="1">
      <w:start w:val="1"/>
      <w:numFmt w:val="decimal"/>
      <w:lvlText w:val="%1.%2"/>
      <w:lvlJc w:val="left"/>
      <w:pPr>
        <w:tabs>
          <w:tab w:val="num" w:pos="576"/>
        </w:tabs>
        <w:ind w:left="576" w:hanging="576"/>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Restart w:val="0"/>
      <w:lvlText w:val="%1.%2.%3.%4.%5"/>
      <w:lvlJc w:val="left"/>
      <w:pPr>
        <w:tabs>
          <w:tab w:val="num" w:pos="1008"/>
        </w:tabs>
        <w:ind w:left="1008" w:hanging="1008"/>
      </w:pPr>
      <w:rPr>
        <w:rFonts w:hint="default"/>
      </w:rPr>
    </w:lvl>
    <w:lvl w:ilvl="5">
      <w:start w:val="1"/>
      <w:numFmt w:val="decimal"/>
      <w:lvlText w:val="%1.%2.%3.%4.%5.%6"/>
      <w:lvlJc w:val="left"/>
      <w:pPr>
        <w:tabs>
          <w:tab w:val="num" w:pos="1440"/>
        </w:tabs>
        <w:ind w:left="1152" w:hanging="1152"/>
      </w:pPr>
      <w:rPr>
        <w:rFonts w:hint="default"/>
      </w:rPr>
    </w:lvl>
    <w:lvl w:ilvl="6">
      <w:start w:val="1"/>
      <w:numFmt w:val="decimal"/>
      <w:lvlText w:val="%1.%2.%3.%4.%5.%6.%7"/>
      <w:lvlJc w:val="left"/>
      <w:pPr>
        <w:tabs>
          <w:tab w:val="num" w:pos="1440"/>
        </w:tabs>
        <w:ind w:left="1296" w:hanging="1296"/>
      </w:pPr>
      <w:rPr>
        <w:rFonts w:hint="default"/>
      </w:rPr>
    </w:lvl>
    <w:lvl w:ilvl="7">
      <w:start w:val="1"/>
      <w:numFmt w:val="decimal"/>
      <w:lvlText w:val="%1.%2.%3.%4.%5.%6.%7.%8"/>
      <w:lvlJc w:val="left"/>
      <w:pPr>
        <w:tabs>
          <w:tab w:val="num" w:pos="1800"/>
        </w:tabs>
        <w:ind w:left="1440" w:hanging="1440"/>
      </w:pPr>
      <w:rPr>
        <w:rFonts w:hint="default"/>
      </w:rPr>
    </w:lvl>
    <w:lvl w:ilvl="8">
      <w:start w:val="1"/>
      <w:numFmt w:val="decimal"/>
      <w:lvlText w:val="%1.%2.%3.%4.%5.%6.%7.%8.%9"/>
      <w:lvlJc w:val="left"/>
      <w:pPr>
        <w:tabs>
          <w:tab w:val="num" w:pos="1800"/>
        </w:tabs>
        <w:ind w:left="1584" w:hanging="1584"/>
      </w:pPr>
      <w:rPr>
        <w:rFonts w:hint="default"/>
      </w:rPr>
    </w:lvl>
  </w:abstractNum>
  <w:abstractNum w:abstractNumId="19" w15:restartNumberingAfterBreak="0">
    <w:nsid w:val="3F5D257B"/>
    <w:multiLevelType w:val="hybridMultilevel"/>
    <w:tmpl w:val="71CC3892"/>
    <w:lvl w:ilvl="0" w:tplc="0807000F">
      <w:start w:val="1"/>
      <w:numFmt w:val="decimal"/>
      <w:lvlText w:val="%1."/>
      <w:lvlJc w:val="left"/>
      <w:pPr>
        <w:ind w:left="720" w:hanging="360"/>
      </w:pPr>
      <w:rPr>
        <w:rFonts w:hint="default"/>
      </w:r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20" w15:restartNumberingAfterBreak="0">
    <w:nsid w:val="45F335E7"/>
    <w:multiLevelType w:val="hybridMultilevel"/>
    <w:tmpl w:val="3D626530"/>
    <w:lvl w:ilvl="0" w:tplc="A43AEB2A">
      <w:start w:val="1"/>
      <w:numFmt w:val="bullet"/>
      <w:pStyle w:val="Aufzhlungszeichen"/>
      <w:lvlText w:val=""/>
      <w:lvlJc w:val="left"/>
      <w:pPr>
        <w:ind w:left="360" w:hanging="360"/>
      </w:pPr>
      <w:rPr>
        <w:rFonts w:ascii="Wingdings" w:hAnsi="Wingdings" w:hint="default"/>
      </w:rPr>
    </w:lvl>
    <w:lvl w:ilvl="1" w:tplc="04070003">
      <w:start w:val="1"/>
      <w:numFmt w:val="bullet"/>
      <w:lvlText w:val="o"/>
      <w:lvlJc w:val="left"/>
      <w:pPr>
        <w:tabs>
          <w:tab w:val="num" w:pos="1440"/>
        </w:tabs>
        <w:ind w:left="1440" w:hanging="360"/>
      </w:pPr>
      <w:rPr>
        <w:rFonts w:ascii="Courier New" w:hAnsi="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52F66B0B"/>
    <w:multiLevelType w:val="multilevel"/>
    <w:tmpl w:val="080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2" w15:restartNumberingAfterBreak="0">
    <w:nsid w:val="561B087E"/>
    <w:multiLevelType w:val="hybridMultilevel"/>
    <w:tmpl w:val="DBDC0D7C"/>
    <w:lvl w:ilvl="0" w:tplc="08070001">
      <w:start w:val="1"/>
      <w:numFmt w:val="bullet"/>
      <w:lvlText w:val=""/>
      <w:lvlJc w:val="left"/>
      <w:pPr>
        <w:ind w:left="1440" w:hanging="360"/>
      </w:pPr>
      <w:rPr>
        <w:rFonts w:ascii="Symbol" w:hAnsi="Symbol" w:hint="default"/>
      </w:rPr>
    </w:lvl>
    <w:lvl w:ilvl="1" w:tplc="08070003" w:tentative="1">
      <w:start w:val="1"/>
      <w:numFmt w:val="bullet"/>
      <w:lvlText w:val="o"/>
      <w:lvlJc w:val="left"/>
      <w:pPr>
        <w:ind w:left="2160" w:hanging="360"/>
      </w:pPr>
      <w:rPr>
        <w:rFonts w:ascii="Courier New" w:hAnsi="Courier New" w:cs="Courier New" w:hint="default"/>
      </w:rPr>
    </w:lvl>
    <w:lvl w:ilvl="2" w:tplc="08070005" w:tentative="1">
      <w:start w:val="1"/>
      <w:numFmt w:val="bullet"/>
      <w:lvlText w:val=""/>
      <w:lvlJc w:val="left"/>
      <w:pPr>
        <w:ind w:left="2880" w:hanging="360"/>
      </w:pPr>
      <w:rPr>
        <w:rFonts w:ascii="Wingdings" w:hAnsi="Wingdings" w:hint="default"/>
      </w:rPr>
    </w:lvl>
    <w:lvl w:ilvl="3" w:tplc="08070001" w:tentative="1">
      <w:start w:val="1"/>
      <w:numFmt w:val="bullet"/>
      <w:lvlText w:val=""/>
      <w:lvlJc w:val="left"/>
      <w:pPr>
        <w:ind w:left="3600" w:hanging="360"/>
      </w:pPr>
      <w:rPr>
        <w:rFonts w:ascii="Symbol" w:hAnsi="Symbol" w:hint="default"/>
      </w:rPr>
    </w:lvl>
    <w:lvl w:ilvl="4" w:tplc="08070003" w:tentative="1">
      <w:start w:val="1"/>
      <w:numFmt w:val="bullet"/>
      <w:lvlText w:val="o"/>
      <w:lvlJc w:val="left"/>
      <w:pPr>
        <w:ind w:left="4320" w:hanging="360"/>
      </w:pPr>
      <w:rPr>
        <w:rFonts w:ascii="Courier New" w:hAnsi="Courier New" w:cs="Courier New" w:hint="default"/>
      </w:rPr>
    </w:lvl>
    <w:lvl w:ilvl="5" w:tplc="08070005" w:tentative="1">
      <w:start w:val="1"/>
      <w:numFmt w:val="bullet"/>
      <w:lvlText w:val=""/>
      <w:lvlJc w:val="left"/>
      <w:pPr>
        <w:ind w:left="5040" w:hanging="360"/>
      </w:pPr>
      <w:rPr>
        <w:rFonts w:ascii="Wingdings" w:hAnsi="Wingdings" w:hint="default"/>
      </w:rPr>
    </w:lvl>
    <w:lvl w:ilvl="6" w:tplc="08070001" w:tentative="1">
      <w:start w:val="1"/>
      <w:numFmt w:val="bullet"/>
      <w:lvlText w:val=""/>
      <w:lvlJc w:val="left"/>
      <w:pPr>
        <w:ind w:left="5760" w:hanging="360"/>
      </w:pPr>
      <w:rPr>
        <w:rFonts w:ascii="Symbol" w:hAnsi="Symbol" w:hint="default"/>
      </w:rPr>
    </w:lvl>
    <w:lvl w:ilvl="7" w:tplc="08070003" w:tentative="1">
      <w:start w:val="1"/>
      <w:numFmt w:val="bullet"/>
      <w:lvlText w:val="o"/>
      <w:lvlJc w:val="left"/>
      <w:pPr>
        <w:ind w:left="6480" w:hanging="360"/>
      </w:pPr>
      <w:rPr>
        <w:rFonts w:ascii="Courier New" w:hAnsi="Courier New" w:cs="Courier New" w:hint="default"/>
      </w:rPr>
    </w:lvl>
    <w:lvl w:ilvl="8" w:tplc="08070005" w:tentative="1">
      <w:start w:val="1"/>
      <w:numFmt w:val="bullet"/>
      <w:lvlText w:val=""/>
      <w:lvlJc w:val="left"/>
      <w:pPr>
        <w:ind w:left="7200" w:hanging="360"/>
      </w:pPr>
      <w:rPr>
        <w:rFonts w:ascii="Wingdings" w:hAnsi="Wingdings" w:hint="default"/>
      </w:rPr>
    </w:lvl>
  </w:abstractNum>
  <w:abstractNum w:abstractNumId="23" w15:restartNumberingAfterBreak="0">
    <w:nsid w:val="69D73B42"/>
    <w:multiLevelType w:val="hybridMultilevel"/>
    <w:tmpl w:val="6652BBCE"/>
    <w:lvl w:ilvl="0" w:tplc="FACCFBBE">
      <w:start w:val="1"/>
      <w:numFmt w:val="bullet"/>
      <w:pStyle w:val="Listenabsatz"/>
      <w:lvlText w:val=""/>
      <w:lvlJc w:val="left"/>
      <w:pPr>
        <w:ind w:left="360" w:hanging="360"/>
      </w:pPr>
      <w:rPr>
        <w:rFonts w:ascii="Wingdings" w:eastAsia="Times New Roman" w:hAnsi="Wingdings" w:cs="Times New Roman" w:hint="default"/>
      </w:rPr>
    </w:lvl>
    <w:lvl w:ilvl="1" w:tplc="08070003" w:tentative="1">
      <w:start w:val="1"/>
      <w:numFmt w:val="bullet"/>
      <w:lvlText w:val="o"/>
      <w:lvlJc w:val="left"/>
      <w:pPr>
        <w:ind w:left="1724" w:hanging="360"/>
      </w:pPr>
      <w:rPr>
        <w:rFonts w:ascii="Courier New" w:hAnsi="Courier New" w:cs="Courier New" w:hint="default"/>
      </w:rPr>
    </w:lvl>
    <w:lvl w:ilvl="2" w:tplc="08070005" w:tentative="1">
      <w:start w:val="1"/>
      <w:numFmt w:val="bullet"/>
      <w:lvlText w:val=""/>
      <w:lvlJc w:val="left"/>
      <w:pPr>
        <w:ind w:left="2444" w:hanging="360"/>
      </w:pPr>
      <w:rPr>
        <w:rFonts w:ascii="Wingdings" w:hAnsi="Wingdings" w:hint="default"/>
      </w:rPr>
    </w:lvl>
    <w:lvl w:ilvl="3" w:tplc="08070001" w:tentative="1">
      <w:start w:val="1"/>
      <w:numFmt w:val="bullet"/>
      <w:lvlText w:val=""/>
      <w:lvlJc w:val="left"/>
      <w:pPr>
        <w:ind w:left="3164" w:hanging="360"/>
      </w:pPr>
      <w:rPr>
        <w:rFonts w:ascii="Symbol" w:hAnsi="Symbol" w:hint="default"/>
      </w:rPr>
    </w:lvl>
    <w:lvl w:ilvl="4" w:tplc="08070003" w:tentative="1">
      <w:start w:val="1"/>
      <w:numFmt w:val="bullet"/>
      <w:lvlText w:val="o"/>
      <w:lvlJc w:val="left"/>
      <w:pPr>
        <w:ind w:left="3884" w:hanging="360"/>
      </w:pPr>
      <w:rPr>
        <w:rFonts w:ascii="Courier New" w:hAnsi="Courier New" w:cs="Courier New" w:hint="default"/>
      </w:rPr>
    </w:lvl>
    <w:lvl w:ilvl="5" w:tplc="08070005" w:tentative="1">
      <w:start w:val="1"/>
      <w:numFmt w:val="bullet"/>
      <w:lvlText w:val=""/>
      <w:lvlJc w:val="left"/>
      <w:pPr>
        <w:ind w:left="4604" w:hanging="360"/>
      </w:pPr>
      <w:rPr>
        <w:rFonts w:ascii="Wingdings" w:hAnsi="Wingdings" w:hint="default"/>
      </w:rPr>
    </w:lvl>
    <w:lvl w:ilvl="6" w:tplc="08070001" w:tentative="1">
      <w:start w:val="1"/>
      <w:numFmt w:val="bullet"/>
      <w:lvlText w:val=""/>
      <w:lvlJc w:val="left"/>
      <w:pPr>
        <w:ind w:left="5324" w:hanging="360"/>
      </w:pPr>
      <w:rPr>
        <w:rFonts w:ascii="Symbol" w:hAnsi="Symbol" w:hint="default"/>
      </w:rPr>
    </w:lvl>
    <w:lvl w:ilvl="7" w:tplc="08070003" w:tentative="1">
      <w:start w:val="1"/>
      <w:numFmt w:val="bullet"/>
      <w:lvlText w:val="o"/>
      <w:lvlJc w:val="left"/>
      <w:pPr>
        <w:ind w:left="6044" w:hanging="360"/>
      </w:pPr>
      <w:rPr>
        <w:rFonts w:ascii="Courier New" w:hAnsi="Courier New" w:cs="Courier New" w:hint="default"/>
      </w:rPr>
    </w:lvl>
    <w:lvl w:ilvl="8" w:tplc="08070005" w:tentative="1">
      <w:start w:val="1"/>
      <w:numFmt w:val="bullet"/>
      <w:lvlText w:val=""/>
      <w:lvlJc w:val="left"/>
      <w:pPr>
        <w:ind w:left="6764" w:hanging="360"/>
      </w:pPr>
      <w:rPr>
        <w:rFonts w:ascii="Wingdings" w:hAnsi="Wingdings" w:hint="default"/>
      </w:rPr>
    </w:lvl>
  </w:abstractNum>
  <w:abstractNum w:abstractNumId="24" w15:restartNumberingAfterBreak="0">
    <w:nsid w:val="6CEA2BD9"/>
    <w:multiLevelType w:val="multilevel"/>
    <w:tmpl w:val="080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5" w15:restartNumberingAfterBreak="0">
    <w:nsid w:val="713D00C7"/>
    <w:multiLevelType w:val="hybridMultilevel"/>
    <w:tmpl w:val="4EBE4EEC"/>
    <w:lvl w:ilvl="0" w:tplc="0807000F">
      <w:start w:val="1"/>
      <w:numFmt w:val="decimal"/>
      <w:lvlText w:val="%1."/>
      <w:lvlJc w:val="left"/>
      <w:pPr>
        <w:ind w:left="720" w:hanging="360"/>
      </w:pPr>
      <w:rPr>
        <w:rFonts w:hint="default"/>
      </w:r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num w:numId="1">
    <w:abstractNumId w:val="20"/>
  </w:num>
  <w:num w:numId="2">
    <w:abstractNumId w:val="3"/>
  </w:num>
  <w:num w:numId="3">
    <w:abstractNumId w:val="2"/>
  </w:num>
  <w:num w:numId="4">
    <w:abstractNumId w:val="1"/>
  </w:num>
  <w:num w:numId="5">
    <w:abstractNumId w:val="0"/>
  </w:num>
  <w:num w:numId="6">
    <w:abstractNumId w:val="18"/>
  </w:num>
  <w:num w:numId="7">
    <w:abstractNumId w:val="9"/>
  </w:num>
  <w:num w:numId="8">
    <w:abstractNumId w:val="23"/>
  </w:num>
  <w:num w:numId="9">
    <w:abstractNumId w:val="12"/>
  </w:num>
  <w:num w:numId="10">
    <w:abstractNumId w:val="11"/>
  </w:num>
  <w:num w:numId="11">
    <w:abstractNumId w:val="19"/>
  </w:num>
  <w:num w:numId="12">
    <w:abstractNumId w:val="25"/>
  </w:num>
  <w:num w:numId="13">
    <w:abstractNumId w:val="4"/>
  </w:num>
  <w:num w:numId="14">
    <w:abstractNumId w:val="24"/>
  </w:num>
  <w:num w:numId="15">
    <w:abstractNumId w:val="21"/>
  </w:num>
  <w:num w:numId="16">
    <w:abstractNumId w:val="6"/>
  </w:num>
  <w:num w:numId="17">
    <w:abstractNumId w:val="10"/>
  </w:num>
  <w:num w:numId="18">
    <w:abstractNumId w:val="7"/>
  </w:num>
  <w:num w:numId="19">
    <w:abstractNumId w:val="14"/>
  </w:num>
  <w:num w:numId="20">
    <w:abstractNumId w:val="17"/>
  </w:num>
  <w:num w:numId="21">
    <w:abstractNumId w:val="5"/>
  </w:num>
  <w:num w:numId="22">
    <w:abstractNumId w:val="13"/>
  </w:num>
  <w:num w:numId="23">
    <w:abstractNumId w:val="15"/>
  </w:num>
  <w:num w:numId="24">
    <w:abstractNumId w:val="22"/>
  </w:num>
  <w:num w:numId="25">
    <w:abstractNumId w:val="8"/>
  </w:num>
  <w:num w:numId="26">
    <w:abstractNumId w:val="16"/>
  </w:num>
  <w:num w:numId="27">
    <w:abstractNumId w:val="9"/>
  </w:num>
  <w:num w:numId="28">
    <w:abstractNumId w:val="9"/>
  </w:num>
  <w:num w:numId="29">
    <w:abstractNumId w:val="9"/>
  </w:num>
  <w:num w:numId="30">
    <w:abstractNumId w:val="9"/>
  </w:num>
  <w:num w:numId="31">
    <w:abstractNumId w:val="9"/>
  </w:num>
  <w:num w:numId="32">
    <w:abstractNumId w:val="9"/>
  </w:num>
  <w:num w:numId="33">
    <w:abstractNumId w:val="9"/>
  </w:num>
  <w:num w:numId="34">
    <w:abstractNumId w:val="9"/>
  </w:num>
  <w:num w:numId="35">
    <w:abstractNumId w:val="9"/>
  </w:num>
  <w:num w:numId="36">
    <w:abstractNumId w:val="11"/>
  </w:num>
  <w:num w:numId="37">
    <w:abstractNumId w:val="12"/>
  </w:num>
  <w:num w:numId="38">
    <w:abstractNumId w:val="18"/>
  </w:num>
  <w:num w:numId="39">
    <w:abstractNumId w:val="20"/>
  </w:num>
  <w:num w:numId="40">
    <w:abstractNumId w:val="3"/>
  </w:num>
  <w:num w:numId="41">
    <w:abstractNumId w:val="2"/>
  </w:num>
  <w:num w:numId="42">
    <w:abstractNumId w:val="1"/>
  </w:num>
  <w:num w:numId="43">
    <w:abstractNumId w:val="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autoHyphenation/>
  <w:hyphenationZone w:val="425"/>
  <w:doNotHyphenateCaps/>
  <w:drawingGridHorizontalSpacing w:val="142"/>
  <w:drawingGridVerticalSpacing w:val="142"/>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gnword-docGUID" w:val="{8DE5BB42-5F60-4D79-A73B-7DE16971942D}"/>
    <w:docVar w:name="dgnword-eventsink" w:val="690406704"/>
  </w:docVars>
  <w:rsids>
    <w:rsidRoot w:val="007D5561"/>
    <w:rsid w:val="000010C9"/>
    <w:rsid w:val="00005D44"/>
    <w:rsid w:val="00010AE2"/>
    <w:rsid w:val="000145A2"/>
    <w:rsid w:val="000163AF"/>
    <w:rsid w:val="000171A5"/>
    <w:rsid w:val="00024709"/>
    <w:rsid w:val="00036298"/>
    <w:rsid w:val="0006452B"/>
    <w:rsid w:val="000719E8"/>
    <w:rsid w:val="000A52CB"/>
    <w:rsid w:val="000B0699"/>
    <w:rsid w:val="000E563E"/>
    <w:rsid w:val="000F1BC8"/>
    <w:rsid w:val="00101AD0"/>
    <w:rsid w:val="00111526"/>
    <w:rsid w:val="0011313D"/>
    <w:rsid w:val="0011745C"/>
    <w:rsid w:val="00125D08"/>
    <w:rsid w:val="001579BC"/>
    <w:rsid w:val="00167EB3"/>
    <w:rsid w:val="001851F0"/>
    <w:rsid w:val="001C1FC8"/>
    <w:rsid w:val="001D5B15"/>
    <w:rsid w:val="001E1033"/>
    <w:rsid w:val="001F0CE5"/>
    <w:rsid w:val="001F186F"/>
    <w:rsid w:val="001F47EE"/>
    <w:rsid w:val="001F58F3"/>
    <w:rsid w:val="00217C42"/>
    <w:rsid w:val="0022325B"/>
    <w:rsid w:val="0022380B"/>
    <w:rsid w:val="002257DD"/>
    <w:rsid w:val="002316D3"/>
    <w:rsid w:val="0023519F"/>
    <w:rsid w:val="00251A4F"/>
    <w:rsid w:val="00272D62"/>
    <w:rsid w:val="00292914"/>
    <w:rsid w:val="00294237"/>
    <w:rsid w:val="002A6A58"/>
    <w:rsid w:val="002B6BCA"/>
    <w:rsid w:val="002C2FC2"/>
    <w:rsid w:val="002C3C70"/>
    <w:rsid w:val="002C5C2E"/>
    <w:rsid w:val="002D0D6B"/>
    <w:rsid w:val="002E375E"/>
    <w:rsid w:val="00306284"/>
    <w:rsid w:val="00307AD6"/>
    <w:rsid w:val="00323939"/>
    <w:rsid w:val="00334AF4"/>
    <w:rsid w:val="00351F41"/>
    <w:rsid w:val="00377450"/>
    <w:rsid w:val="00390F76"/>
    <w:rsid w:val="00392D2F"/>
    <w:rsid w:val="00394D9C"/>
    <w:rsid w:val="003A30DC"/>
    <w:rsid w:val="003A34F3"/>
    <w:rsid w:val="003D3159"/>
    <w:rsid w:val="003E62C1"/>
    <w:rsid w:val="003E7660"/>
    <w:rsid w:val="003F3E0A"/>
    <w:rsid w:val="003F4E9A"/>
    <w:rsid w:val="00404C93"/>
    <w:rsid w:val="00437E72"/>
    <w:rsid w:val="00463599"/>
    <w:rsid w:val="004712FE"/>
    <w:rsid w:val="00474FF0"/>
    <w:rsid w:val="004819CB"/>
    <w:rsid w:val="004B048C"/>
    <w:rsid w:val="004C2466"/>
    <w:rsid w:val="004D0F05"/>
    <w:rsid w:val="004F220C"/>
    <w:rsid w:val="005148E1"/>
    <w:rsid w:val="00520541"/>
    <w:rsid w:val="005434AF"/>
    <w:rsid w:val="005653C7"/>
    <w:rsid w:val="0056562D"/>
    <w:rsid w:val="005B7922"/>
    <w:rsid w:val="005C3BF0"/>
    <w:rsid w:val="005C59A2"/>
    <w:rsid w:val="005E6150"/>
    <w:rsid w:val="00600E86"/>
    <w:rsid w:val="006068B5"/>
    <w:rsid w:val="00622614"/>
    <w:rsid w:val="00631BCC"/>
    <w:rsid w:val="00635F33"/>
    <w:rsid w:val="0064437E"/>
    <w:rsid w:val="00667814"/>
    <w:rsid w:val="006678EF"/>
    <w:rsid w:val="00680B77"/>
    <w:rsid w:val="00692FE2"/>
    <w:rsid w:val="00697C95"/>
    <w:rsid w:val="006A0C4F"/>
    <w:rsid w:val="006A5AFE"/>
    <w:rsid w:val="006A71DB"/>
    <w:rsid w:val="006C66CF"/>
    <w:rsid w:val="006E0200"/>
    <w:rsid w:val="006E0734"/>
    <w:rsid w:val="00735D70"/>
    <w:rsid w:val="007361CB"/>
    <w:rsid w:val="007441AC"/>
    <w:rsid w:val="00750336"/>
    <w:rsid w:val="00753D69"/>
    <w:rsid w:val="0079410E"/>
    <w:rsid w:val="007A7A03"/>
    <w:rsid w:val="007B433E"/>
    <w:rsid w:val="007D5561"/>
    <w:rsid w:val="007D7DA0"/>
    <w:rsid w:val="007E2589"/>
    <w:rsid w:val="007F42FE"/>
    <w:rsid w:val="008112AC"/>
    <w:rsid w:val="00815F53"/>
    <w:rsid w:val="008303E3"/>
    <w:rsid w:val="00833CD0"/>
    <w:rsid w:val="00850D71"/>
    <w:rsid w:val="00864E05"/>
    <w:rsid w:val="0088449A"/>
    <w:rsid w:val="008A1D70"/>
    <w:rsid w:val="008C71D2"/>
    <w:rsid w:val="008E06F7"/>
    <w:rsid w:val="008E0D6C"/>
    <w:rsid w:val="0091294B"/>
    <w:rsid w:val="009202E6"/>
    <w:rsid w:val="00925537"/>
    <w:rsid w:val="009350E1"/>
    <w:rsid w:val="00935810"/>
    <w:rsid w:val="009748C7"/>
    <w:rsid w:val="009A1A7A"/>
    <w:rsid w:val="009A1C6C"/>
    <w:rsid w:val="009B0809"/>
    <w:rsid w:val="009B5474"/>
    <w:rsid w:val="009D3359"/>
    <w:rsid w:val="009E6472"/>
    <w:rsid w:val="00A0219A"/>
    <w:rsid w:val="00A20457"/>
    <w:rsid w:val="00A305F7"/>
    <w:rsid w:val="00A32F03"/>
    <w:rsid w:val="00A33DC2"/>
    <w:rsid w:val="00A4667B"/>
    <w:rsid w:val="00A47DD3"/>
    <w:rsid w:val="00A5506C"/>
    <w:rsid w:val="00AC6D5E"/>
    <w:rsid w:val="00AC79B0"/>
    <w:rsid w:val="00AD04A9"/>
    <w:rsid w:val="00B04E0D"/>
    <w:rsid w:val="00B06F02"/>
    <w:rsid w:val="00B14537"/>
    <w:rsid w:val="00B458BF"/>
    <w:rsid w:val="00B464FF"/>
    <w:rsid w:val="00B7251E"/>
    <w:rsid w:val="00B76B34"/>
    <w:rsid w:val="00B8395C"/>
    <w:rsid w:val="00B9795F"/>
    <w:rsid w:val="00BA0E22"/>
    <w:rsid w:val="00BB05C4"/>
    <w:rsid w:val="00BB2748"/>
    <w:rsid w:val="00BB34D0"/>
    <w:rsid w:val="00BD2D34"/>
    <w:rsid w:val="00BE79D8"/>
    <w:rsid w:val="00BF0DFC"/>
    <w:rsid w:val="00BF2758"/>
    <w:rsid w:val="00BF43A5"/>
    <w:rsid w:val="00BF4624"/>
    <w:rsid w:val="00C233F3"/>
    <w:rsid w:val="00C363ED"/>
    <w:rsid w:val="00C36E20"/>
    <w:rsid w:val="00C36EF1"/>
    <w:rsid w:val="00C467D1"/>
    <w:rsid w:val="00C536A7"/>
    <w:rsid w:val="00C71CCC"/>
    <w:rsid w:val="00C96720"/>
    <w:rsid w:val="00CA2EAF"/>
    <w:rsid w:val="00CB0ECE"/>
    <w:rsid w:val="00CC72B2"/>
    <w:rsid w:val="00CE1CAC"/>
    <w:rsid w:val="00CE746C"/>
    <w:rsid w:val="00CF457F"/>
    <w:rsid w:val="00D22F4C"/>
    <w:rsid w:val="00D2340F"/>
    <w:rsid w:val="00D35F3F"/>
    <w:rsid w:val="00D50BCC"/>
    <w:rsid w:val="00D51344"/>
    <w:rsid w:val="00D630B2"/>
    <w:rsid w:val="00D91174"/>
    <w:rsid w:val="00D926A3"/>
    <w:rsid w:val="00D92C5E"/>
    <w:rsid w:val="00DA44CF"/>
    <w:rsid w:val="00DB3A63"/>
    <w:rsid w:val="00DB68B6"/>
    <w:rsid w:val="00DD2E81"/>
    <w:rsid w:val="00DD6203"/>
    <w:rsid w:val="00E1407B"/>
    <w:rsid w:val="00E34D65"/>
    <w:rsid w:val="00E41E04"/>
    <w:rsid w:val="00E575F2"/>
    <w:rsid w:val="00E61198"/>
    <w:rsid w:val="00E76F3E"/>
    <w:rsid w:val="00E81B25"/>
    <w:rsid w:val="00E86616"/>
    <w:rsid w:val="00EA1DB4"/>
    <w:rsid w:val="00EA6A85"/>
    <w:rsid w:val="00EB03C3"/>
    <w:rsid w:val="00EE4E68"/>
    <w:rsid w:val="00EF6753"/>
    <w:rsid w:val="00F00BA3"/>
    <w:rsid w:val="00F27DB8"/>
    <w:rsid w:val="00F55BA3"/>
    <w:rsid w:val="00F8254F"/>
    <w:rsid w:val="00FA5616"/>
    <w:rsid w:val="00FA60D4"/>
    <w:rsid w:val="00FC28AE"/>
    <w:rsid w:val="00FD547D"/>
    <w:rsid w:val="00FF7A1F"/>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ABD0D65"/>
  <w15:chartTrackingRefBased/>
  <w15:docId w15:val="{78782203-D0C6-4780-8D49-9E95ED8679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de-CH" w:eastAsia="de-CH"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iPriority="0" w:unhideWhenUsed="1"/>
    <w:lsdException w:name="List Bullet 4" w:semiHidden="1" w:uiPriority="0" w:unhideWhenUsed="1"/>
    <w:lsdException w:name="List Bullet 5" w:semiHidden="1" w:uiPriority="0"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750336"/>
    <w:pPr>
      <w:overflowPunct w:val="0"/>
      <w:autoSpaceDE w:val="0"/>
      <w:autoSpaceDN w:val="0"/>
      <w:adjustRightInd w:val="0"/>
      <w:spacing w:after="120"/>
      <w:textAlignment w:val="baseline"/>
    </w:pPr>
    <w:rPr>
      <w:rFonts w:asciiTheme="minorHAnsi" w:hAnsiTheme="minorHAnsi"/>
      <w:sz w:val="21"/>
      <w:lang w:eastAsia="de-DE"/>
    </w:rPr>
  </w:style>
  <w:style w:type="paragraph" w:styleId="berschrift1">
    <w:name w:val="heading 1"/>
    <w:basedOn w:val="Standard"/>
    <w:next w:val="Standard"/>
    <w:qFormat/>
    <w:rsid w:val="00750336"/>
    <w:pPr>
      <w:keepNext/>
      <w:keepLines/>
      <w:numPr>
        <w:numId w:val="35"/>
      </w:numPr>
      <w:spacing w:before="480" w:after="240"/>
      <w:outlineLvl w:val="0"/>
    </w:pPr>
    <w:rPr>
      <w:b/>
      <w:bCs/>
      <w:kern w:val="32"/>
      <w:sz w:val="28"/>
      <w:szCs w:val="28"/>
    </w:rPr>
  </w:style>
  <w:style w:type="paragraph" w:styleId="berschrift2">
    <w:name w:val="heading 2"/>
    <w:basedOn w:val="berschrift1"/>
    <w:next w:val="Standard"/>
    <w:qFormat/>
    <w:rsid w:val="00750336"/>
    <w:pPr>
      <w:numPr>
        <w:ilvl w:val="1"/>
      </w:numPr>
      <w:spacing w:before="360"/>
      <w:outlineLvl w:val="1"/>
    </w:pPr>
    <w:rPr>
      <w:b w:val="0"/>
      <w:bCs w:val="0"/>
      <w:iCs/>
      <w:sz w:val="26"/>
      <w:szCs w:val="26"/>
    </w:rPr>
  </w:style>
  <w:style w:type="paragraph" w:styleId="berschrift3">
    <w:name w:val="heading 3"/>
    <w:basedOn w:val="berschrift2"/>
    <w:next w:val="Standard"/>
    <w:qFormat/>
    <w:rsid w:val="00750336"/>
    <w:pPr>
      <w:numPr>
        <w:ilvl w:val="2"/>
      </w:numPr>
      <w:outlineLvl w:val="2"/>
    </w:pPr>
    <w:rPr>
      <w:bCs/>
      <w:sz w:val="24"/>
    </w:rPr>
  </w:style>
  <w:style w:type="paragraph" w:styleId="berschrift4">
    <w:name w:val="heading 4"/>
    <w:basedOn w:val="berschrift3"/>
    <w:next w:val="Standard"/>
    <w:qFormat/>
    <w:rsid w:val="00750336"/>
    <w:pPr>
      <w:numPr>
        <w:ilvl w:val="3"/>
      </w:numPr>
      <w:outlineLvl w:val="3"/>
    </w:pPr>
    <w:rPr>
      <w:bCs w:val="0"/>
      <w:sz w:val="22"/>
      <w:szCs w:val="28"/>
    </w:rPr>
  </w:style>
  <w:style w:type="paragraph" w:styleId="berschrift5">
    <w:name w:val="heading 5"/>
    <w:basedOn w:val="berschrift4"/>
    <w:next w:val="Standard"/>
    <w:qFormat/>
    <w:rsid w:val="00750336"/>
    <w:pPr>
      <w:numPr>
        <w:ilvl w:val="4"/>
      </w:numPr>
      <w:outlineLvl w:val="4"/>
    </w:pPr>
    <w:rPr>
      <w:sz w:val="21"/>
    </w:rPr>
  </w:style>
  <w:style w:type="paragraph" w:styleId="berschrift6">
    <w:name w:val="heading 6"/>
    <w:basedOn w:val="berschrift5"/>
    <w:next w:val="Standard"/>
    <w:autoRedefine/>
    <w:qFormat/>
    <w:rsid w:val="00750336"/>
    <w:pPr>
      <w:numPr>
        <w:ilvl w:val="5"/>
      </w:numPr>
      <w:spacing w:after="60"/>
      <w:outlineLvl w:val="5"/>
    </w:pPr>
  </w:style>
  <w:style w:type="paragraph" w:styleId="berschrift7">
    <w:name w:val="heading 7"/>
    <w:basedOn w:val="berschrift6"/>
    <w:next w:val="Standard"/>
    <w:autoRedefine/>
    <w:qFormat/>
    <w:rsid w:val="00750336"/>
    <w:pPr>
      <w:numPr>
        <w:ilvl w:val="6"/>
      </w:numPr>
      <w:outlineLvl w:val="6"/>
    </w:pPr>
    <w:rPr>
      <w:i/>
    </w:rPr>
  </w:style>
  <w:style w:type="paragraph" w:styleId="berschrift8">
    <w:name w:val="heading 8"/>
    <w:basedOn w:val="berschrift7"/>
    <w:next w:val="Standard"/>
    <w:autoRedefine/>
    <w:qFormat/>
    <w:rsid w:val="00750336"/>
    <w:pPr>
      <w:numPr>
        <w:ilvl w:val="7"/>
      </w:numPr>
      <w:outlineLvl w:val="7"/>
    </w:pPr>
    <w:rPr>
      <w:i w:val="0"/>
    </w:rPr>
  </w:style>
  <w:style w:type="paragraph" w:styleId="berschrift9">
    <w:name w:val="heading 9"/>
    <w:basedOn w:val="Standard"/>
    <w:next w:val="Standard"/>
    <w:autoRedefine/>
    <w:qFormat/>
    <w:rsid w:val="00750336"/>
    <w:pPr>
      <w:numPr>
        <w:ilvl w:val="8"/>
        <w:numId w:val="35"/>
      </w:numPr>
      <w:spacing w:before="60" w:after="60"/>
      <w:outlineLvl w:val="8"/>
    </w:pPr>
    <w:rPr>
      <w:rFonts w:cs="Arial"/>
      <w:sz w:val="20"/>
      <w:szCs w:val="22"/>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Fuzeile">
    <w:name w:val="footer"/>
    <w:basedOn w:val="Standard"/>
    <w:link w:val="FuzeileZchn"/>
    <w:uiPriority w:val="99"/>
    <w:pPr>
      <w:tabs>
        <w:tab w:val="center" w:pos="4536"/>
        <w:tab w:val="right" w:pos="9072"/>
      </w:tabs>
    </w:pPr>
    <w:rPr>
      <w:color w:val="999999"/>
      <w:sz w:val="14"/>
    </w:rPr>
  </w:style>
  <w:style w:type="paragraph" w:styleId="Textkrper">
    <w:name w:val="Body Text"/>
    <w:basedOn w:val="Standard"/>
    <w:rsid w:val="00750336"/>
  </w:style>
  <w:style w:type="paragraph" w:styleId="Kopfzeile">
    <w:name w:val="header"/>
    <w:basedOn w:val="Standard"/>
    <w:link w:val="KopfzeileZchn"/>
    <w:uiPriority w:val="99"/>
    <w:pPr>
      <w:tabs>
        <w:tab w:val="center" w:pos="4536"/>
        <w:tab w:val="right" w:pos="9072"/>
      </w:tabs>
    </w:pPr>
  </w:style>
  <w:style w:type="paragraph" w:customStyle="1" w:styleId="Nummerierung">
    <w:name w:val="Nummerierung"/>
    <w:basedOn w:val="Standard"/>
    <w:rsid w:val="00750336"/>
    <w:pPr>
      <w:numPr>
        <w:numId w:val="38"/>
      </w:numPr>
    </w:pPr>
  </w:style>
  <w:style w:type="paragraph" w:styleId="Aufzhlungszeichen">
    <w:name w:val="List Bullet"/>
    <w:basedOn w:val="Standard"/>
    <w:autoRedefine/>
    <w:rsid w:val="00750336"/>
    <w:pPr>
      <w:numPr>
        <w:numId w:val="39"/>
      </w:numPr>
      <w:spacing w:after="60"/>
    </w:pPr>
  </w:style>
  <w:style w:type="paragraph" w:styleId="Titel">
    <w:name w:val="Title"/>
    <w:basedOn w:val="Standard"/>
    <w:next w:val="Standard"/>
    <w:qFormat/>
    <w:rsid w:val="00750336"/>
    <w:pPr>
      <w:keepNext/>
      <w:keepLines/>
      <w:pBdr>
        <w:bottom w:val="single" w:sz="4" w:space="6" w:color="auto"/>
      </w:pBdr>
      <w:spacing w:before="480" w:after="480"/>
      <w:outlineLvl w:val="0"/>
    </w:pPr>
    <w:rPr>
      <w:b/>
      <w:bCs/>
      <w:spacing w:val="4"/>
      <w:kern w:val="28"/>
      <w:sz w:val="32"/>
      <w:szCs w:val="32"/>
    </w:rPr>
  </w:style>
  <w:style w:type="paragraph" w:styleId="Aufzhlungszeichen2">
    <w:name w:val="List Bullet 2"/>
    <w:basedOn w:val="Aufzhlungszeichen"/>
    <w:autoRedefine/>
    <w:rsid w:val="00750336"/>
    <w:pPr>
      <w:numPr>
        <w:numId w:val="40"/>
      </w:numPr>
    </w:pPr>
  </w:style>
  <w:style w:type="paragraph" w:styleId="Aufzhlungszeichen3">
    <w:name w:val="List Bullet 3"/>
    <w:basedOn w:val="Standard"/>
    <w:autoRedefine/>
    <w:rsid w:val="00750336"/>
    <w:pPr>
      <w:numPr>
        <w:numId w:val="41"/>
      </w:numPr>
      <w:spacing w:after="60"/>
    </w:pPr>
  </w:style>
  <w:style w:type="paragraph" w:styleId="Aufzhlungszeichen4">
    <w:name w:val="List Bullet 4"/>
    <w:basedOn w:val="Standard"/>
    <w:autoRedefine/>
    <w:rsid w:val="00750336"/>
    <w:pPr>
      <w:numPr>
        <w:numId w:val="42"/>
      </w:numPr>
      <w:spacing w:after="60"/>
    </w:pPr>
  </w:style>
  <w:style w:type="paragraph" w:styleId="Aufzhlungszeichen5">
    <w:name w:val="List Bullet 5"/>
    <w:basedOn w:val="Standard"/>
    <w:autoRedefine/>
    <w:rsid w:val="00750336"/>
    <w:pPr>
      <w:numPr>
        <w:numId w:val="43"/>
      </w:numPr>
      <w:spacing w:after="60"/>
    </w:pPr>
  </w:style>
  <w:style w:type="paragraph" w:styleId="Beschriftung">
    <w:name w:val="caption"/>
    <w:basedOn w:val="Standard"/>
    <w:next w:val="Standard"/>
    <w:qFormat/>
    <w:rPr>
      <w:bCs/>
      <w:sz w:val="18"/>
    </w:rPr>
  </w:style>
  <w:style w:type="character" w:styleId="Seitenzahl">
    <w:name w:val="page number"/>
    <w:basedOn w:val="Absatz-Standardschriftart"/>
    <w:rPr>
      <w:rFonts w:ascii="Arial" w:hAnsi="Arial"/>
    </w:rPr>
  </w:style>
  <w:style w:type="paragraph" w:styleId="Untertitel">
    <w:name w:val="Subtitle"/>
    <w:basedOn w:val="Standard"/>
    <w:next w:val="Standard"/>
    <w:autoRedefine/>
    <w:qFormat/>
    <w:rsid w:val="004F220C"/>
    <w:pPr>
      <w:spacing w:before="240" w:after="60"/>
      <w:outlineLvl w:val="1"/>
    </w:pPr>
    <w:rPr>
      <w:b/>
    </w:rPr>
  </w:style>
  <w:style w:type="paragraph" w:styleId="Funotentext">
    <w:name w:val="footnote text"/>
    <w:basedOn w:val="Standard"/>
    <w:semiHidden/>
    <w:pPr>
      <w:ind w:left="113" w:hanging="113"/>
    </w:pPr>
    <w:rPr>
      <w:sz w:val="18"/>
      <w:szCs w:val="18"/>
    </w:rPr>
  </w:style>
  <w:style w:type="character" w:styleId="Funotenzeichen">
    <w:name w:val="footnote reference"/>
    <w:basedOn w:val="Absatz-Standardschriftart"/>
    <w:semiHidden/>
    <w:rPr>
      <w:vertAlign w:val="superscript"/>
    </w:rPr>
  </w:style>
  <w:style w:type="paragraph" w:styleId="Verzeichnis1">
    <w:name w:val="toc 1"/>
    <w:basedOn w:val="Standard"/>
    <w:next w:val="Standard"/>
    <w:autoRedefine/>
    <w:semiHidden/>
    <w:rsid w:val="003E62C1"/>
  </w:style>
  <w:style w:type="paragraph" w:customStyle="1" w:styleId="Titel2schmal">
    <w:name w:val="Titel 2 schmal"/>
    <w:basedOn w:val="Standard"/>
    <w:next w:val="Standard"/>
    <w:qFormat/>
    <w:rsid w:val="00750336"/>
    <w:pPr>
      <w:pBdr>
        <w:bottom w:val="single" w:sz="4" w:space="3" w:color="auto"/>
      </w:pBdr>
      <w:spacing w:before="240"/>
      <w:outlineLvl w:val="1"/>
    </w:pPr>
    <w:rPr>
      <w:b/>
      <w:sz w:val="28"/>
    </w:rPr>
  </w:style>
  <w:style w:type="paragraph" w:customStyle="1" w:styleId="Seitennummern">
    <w:name w:val="Seitennummern"/>
    <w:basedOn w:val="Standard"/>
    <w:next w:val="Standard"/>
    <w:qFormat/>
    <w:rsid w:val="00C233F3"/>
    <w:pPr>
      <w:framePr w:wrap="notBeside" w:vAnchor="page" w:hAnchor="page" w:x="1419" w:y="3063"/>
    </w:pPr>
  </w:style>
  <w:style w:type="paragraph" w:customStyle="1" w:styleId="Traeger">
    <w:name w:val="Traeger"/>
    <w:basedOn w:val="Standard"/>
    <w:qFormat/>
    <w:rsid w:val="00D50BCC"/>
    <w:pPr>
      <w:framePr w:w="4253" w:h="1418" w:hRule="exact" w:wrap="notBeside" w:vAnchor="page" w:hAnchor="page" w:x="6805" w:y="511"/>
      <w:spacing w:line="240" w:lineRule="exact"/>
      <w:contextualSpacing/>
    </w:pPr>
  </w:style>
  <w:style w:type="character" w:customStyle="1" w:styleId="KopfzeileZchn">
    <w:name w:val="Kopfzeile Zchn"/>
    <w:basedOn w:val="Absatz-Standardschriftart"/>
    <w:link w:val="Kopfzeile"/>
    <w:uiPriority w:val="99"/>
    <w:rsid w:val="00463599"/>
    <w:rPr>
      <w:rFonts w:asciiTheme="minorHAnsi" w:hAnsiTheme="minorHAnsi"/>
      <w:sz w:val="21"/>
      <w:lang w:eastAsia="de-DE"/>
    </w:rPr>
  </w:style>
  <w:style w:type="paragraph" w:styleId="Sprechblasentext">
    <w:name w:val="Balloon Text"/>
    <w:basedOn w:val="Standard"/>
    <w:link w:val="SprechblasentextZchn"/>
    <w:uiPriority w:val="99"/>
    <w:semiHidden/>
    <w:unhideWhenUsed/>
    <w:rsid w:val="00463599"/>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463599"/>
    <w:rPr>
      <w:rFonts w:ascii="Tahoma" w:hAnsi="Tahoma" w:cs="Tahoma"/>
      <w:sz w:val="16"/>
      <w:szCs w:val="16"/>
      <w:lang w:eastAsia="de-DE"/>
    </w:rPr>
  </w:style>
  <w:style w:type="paragraph" w:customStyle="1" w:styleId="Absender">
    <w:name w:val="Absender"/>
    <w:basedOn w:val="Standard"/>
    <w:qFormat/>
    <w:rsid w:val="007D7DA0"/>
    <w:pPr>
      <w:framePr w:w="6634" w:h="964" w:hRule="exact" w:wrap="notBeside" w:vAnchor="page" w:hAnchor="page" w:x="4424" w:y="16274"/>
      <w:contextualSpacing/>
    </w:pPr>
    <w:rPr>
      <w:sz w:val="17"/>
    </w:rPr>
  </w:style>
  <w:style w:type="character" w:customStyle="1" w:styleId="FuzeileZchn">
    <w:name w:val="Fußzeile Zchn"/>
    <w:basedOn w:val="Absatz-Standardschriftart"/>
    <w:link w:val="Fuzeile"/>
    <w:uiPriority w:val="99"/>
    <w:rsid w:val="00463599"/>
    <w:rPr>
      <w:rFonts w:asciiTheme="minorHAnsi" w:hAnsiTheme="minorHAnsi"/>
      <w:color w:val="999999"/>
      <w:sz w:val="14"/>
      <w:lang w:eastAsia="de-DE"/>
    </w:rPr>
  </w:style>
  <w:style w:type="character" w:styleId="Platzhaltertext">
    <w:name w:val="Placeholder Text"/>
    <w:basedOn w:val="Absatz-Standardschriftart"/>
    <w:uiPriority w:val="99"/>
    <w:semiHidden/>
    <w:rsid w:val="007F42FE"/>
    <w:rPr>
      <w:color w:val="808080"/>
    </w:rPr>
  </w:style>
  <w:style w:type="paragraph" w:styleId="Listenabsatz">
    <w:name w:val="List Paragraph"/>
    <w:basedOn w:val="Standard"/>
    <w:link w:val="ListenabsatzZchn"/>
    <w:uiPriority w:val="34"/>
    <w:qFormat/>
    <w:rsid w:val="004C2466"/>
    <w:pPr>
      <w:numPr>
        <w:numId w:val="8"/>
      </w:numPr>
      <w:contextualSpacing/>
    </w:pPr>
  </w:style>
  <w:style w:type="numbering" w:customStyle="1" w:styleId="SBVNummerierung">
    <w:name w:val="SBV_Nummerierung"/>
    <w:basedOn w:val="KeineListe"/>
    <w:uiPriority w:val="99"/>
    <w:rsid w:val="00750336"/>
    <w:pPr>
      <w:numPr>
        <w:numId w:val="9"/>
      </w:numPr>
    </w:pPr>
  </w:style>
  <w:style w:type="character" w:customStyle="1" w:styleId="ListenabsatzZchn">
    <w:name w:val="Listenabsatz Zchn"/>
    <w:basedOn w:val="Absatz-Standardschriftart"/>
    <w:link w:val="Listenabsatz"/>
    <w:uiPriority w:val="34"/>
    <w:rsid w:val="00B458BF"/>
    <w:rPr>
      <w:rFonts w:asciiTheme="minorHAnsi" w:hAnsiTheme="minorHAnsi"/>
      <w:sz w:val="21"/>
      <w:lang w:eastAsia="de-DE"/>
    </w:rPr>
  </w:style>
  <w:style w:type="numbering" w:customStyle="1" w:styleId="SBVAufzaehlung">
    <w:name w:val="SBV_Aufzaehlung"/>
    <w:basedOn w:val="KeineListe"/>
    <w:uiPriority w:val="99"/>
    <w:rsid w:val="00750336"/>
    <w:pPr>
      <w:numPr>
        <w:numId w:val="10"/>
      </w:numPr>
    </w:pPr>
  </w:style>
  <w:style w:type="table" w:styleId="Tabellenraster">
    <w:name w:val="Table Grid"/>
    <w:basedOn w:val="NormaleTabelle"/>
    <w:uiPriority w:val="59"/>
    <w:rsid w:val="005653C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SBVTabelle">
    <w:name w:val="SBV_Tabelle"/>
    <w:basedOn w:val="NormaleTabelle"/>
    <w:uiPriority w:val="99"/>
    <w:rsid w:val="00750336"/>
    <w:pPr>
      <w:spacing w:after="120" w:line="240" w:lineRule="exact"/>
    </w:pPr>
    <w:rPr>
      <w:rFonts w:asciiTheme="minorHAnsi" w:hAnsiTheme="minorHAnsi"/>
      <w:sz w:val="21"/>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Pr>
  </w:style>
  <w:style w:type="paragraph" w:customStyle="1" w:styleId="Titel3">
    <w:name w:val="Titel 3"/>
    <w:basedOn w:val="Standard"/>
    <w:next w:val="Standard"/>
    <w:qFormat/>
    <w:rsid w:val="00750336"/>
    <w:pPr>
      <w:spacing w:before="240"/>
      <w:outlineLvl w:val="2"/>
    </w:pPr>
    <w:rPr>
      <w:b/>
      <w:sz w:val="26"/>
    </w:rPr>
  </w:style>
  <w:style w:type="paragraph" w:customStyle="1" w:styleId="Titel4">
    <w:name w:val="Titel 4"/>
    <w:basedOn w:val="Standard"/>
    <w:next w:val="Standard"/>
    <w:qFormat/>
    <w:rsid w:val="00750336"/>
    <w:pPr>
      <w:spacing w:before="240"/>
      <w:outlineLvl w:val="3"/>
    </w:pPr>
    <w:rPr>
      <w:b/>
      <w:sz w:val="24"/>
    </w:rPr>
  </w:style>
  <w:style w:type="paragraph" w:customStyle="1" w:styleId="Untertitel2">
    <w:name w:val="Untertitel 2"/>
    <w:basedOn w:val="Standard"/>
    <w:qFormat/>
    <w:rsid w:val="009B5474"/>
    <w:pPr>
      <w:spacing w:before="180" w:after="0"/>
      <w:outlineLvl w:val="2"/>
    </w:pPr>
    <w:rPr>
      <w:b/>
    </w:rPr>
  </w:style>
  <w:style w:type="paragraph" w:styleId="Zitat">
    <w:name w:val="Quote"/>
    <w:basedOn w:val="Standard"/>
    <w:next w:val="Standard"/>
    <w:link w:val="ZitatZchn"/>
    <w:uiPriority w:val="29"/>
    <w:qFormat/>
    <w:rsid w:val="007D5561"/>
    <w:pPr>
      <w:spacing w:before="160" w:after="160"/>
      <w:jc w:val="center"/>
    </w:pPr>
    <w:rPr>
      <w:i/>
      <w:iCs/>
      <w:color w:val="404040" w:themeColor="text1" w:themeTint="BF"/>
    </w:rPr>
  </w:style>
  <w:style w:type="character" w:customStyle="1" w:styleId="ZitatZchn">
    <w:name w:val="Zitat Zchn"/>
    <w:basedOn w:val="Absatz-Standardschriftart"/>
    <w:link w:val="Zitat"/>
    <w:uiPriority w:val="29"/>
    <w:rsid w:val="007D5561"/>
    <w:rPr>
      <w:rFonts w:asciiTheme="minorHAnsi" w:hAnsiTheme="minorHAnsi"/>
      <w:i/>
      <w:iCs/>
      <w:color w:val="404040" w:themeColor="text1" w:themeTint="BF"/>
      <w:sz w:val="21"/>
      <w:lang w:eastAsia="de-DE"/>
    </w:rPr>
  </w:style>
  <w:style w:type="character" w:styleId="IntensiveHervorhebung">
    <w:name w:val="Intense Emphasis"/>
    <w:basedOn w:val="Absatz-Standardschriftart"/>
    <w:uiPriority w:val="21"/>
    <w:qFormat/>
    <w:rsid w:val="007D5561"/>
    <w:rPr>
      <w:i/>
      <w:iCs/>
      <w:color w:val="365F91" w:themeColor="accent1" w:themeShade="BF"/>
    </w:rPr>
  </w:style>
  <w:style w:type="paragraph" w:styleId="IntensivesZitat">
    <w:name w:val="Intense Quote"/>
    <w:basedOn w:val="Standard"/>
    <w:next w:val="Standard"/>
    <w:link w:val="IntensivesZitatZchn"/>
    <w:uiPriority w:val="30"/>
    <w:qFormat/>
    <w:rsid w:val="007D5561"/>
    <w:pPr>
      <w:pBdr>
        <w:top w:val="single" w:sz="4" w:space="10" w:color="365F91" w:themeColor="accent1" w:themeShade="BF"/>
        <w:bottom w:val="single" w:sz="4" w:space="10" w:color="365F91" w:themeColor="accent1" w:themeShade="BF"/>
      </w:pBdr>
      <w:spacing w:before="360" w:after="360"/>
      <w:ind w:left="864" w:right="864"/>
      <w:jc w:val="center"/>
    </w:pPr>
    <w:rPr>
      <w:i/>
      <w:iCs/>
      <w:color w:val="365F91" w:themeColor="accent1" w:themeShade="BF"/>
    </w:rPr>
  </w:style>
  <w:style w:type="character" w:customStyle="1" w:styleId="IntensivesZitatZchn">
    <w:name w:val="Intensives Zitat Zchn"/>
    <w:basedOn w:val="Absatz-Standardschriftart"/>
    <w:link w:val="IntensivesZitat"/>
    <w:uiPriority w:val="30"/>
    <w:rsid w:val="007D5561"/>
    <w:rPr>
      <w:rFonts w:asciiTheme="minorHAnsi" w:hAnsiTheme="minorHAnsi"/>
      <w:i/>
      <w:iCs/>
      <w:color w:val="365F91" w:themeColor="accent1" w:themeShade="BF"/>
      <w:sz w:val="21"/>
      <w:lang w:eastAsia="de-DE"/>
    </w:rPr>
  </w:style>
  <w:style w:type="character" w:styleId="IntensiverVerweis">
    <w:name w:val="Intense Reference"/>
    <w:basedOn w:val="Absatz-Standardschriftart"/>
    <w:uiPriority w:val="32"/>
    <w:qFormat/>
    <w:rsid w:val="007D5561"/>
    <w:rPr>
      <w:b/>
      <w:bCs/>
      <w:smallCaps/>
      <w:color w:val="365F91" w:themeColor="accent1" w:themeShade="BF"/>
      <w:spacing w:val="5"/>
    </w:rPr>
  </w:style>
  <w:style w:type="paragraph" w:styleId="berarbeitung">
    <w:name w:val="Revision"/>
    <w:hidden/>
    <w:uiPriority w:val="99"/>
    <w:semiHidden/>
    <w:rsid w:val="00292914"/>
    <w:rPr>
      <w:rFonts w:asciiTheme="minorHAnsi" w:hAnsiTheme="minorHAnsi"/>
      <w:sz w:val="21"/>
      <w:lang w:eastAsia="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49624959">
      <w:bodyDiv w:val="1"/>
      <w:marLeft w:val="0"/>
      <w:marRight w:val="0"/>
      <w:marTop w:val="0"/>
      <w:marBottom w:val="0"/>
      <w:divBdr>
        <w:top w:val="none" w:sz="0" w:space="0" w:color="auto"/>
        <w:left w:val="none" w:sz="0" w:space="0" w:color="auto"/>
        <w:bottom w:val="none" w:sz="0" w:space="0" w:color="auto"/>
        <w:right w:val="none" w:sz="0" w:space="0" w:color="auto"/>
      </w:divBdr>
    </w:div>
    <w:div w:id="13274354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FF6F001-9A56-4771-983D-E18DC33C643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8</Pages>
  <Words>3222</Words>
  <Characters>21518</Characters>
  <Application>Microsoft Office Word</Application>
  <DocSecurity>4</DocSecurity>
  <Lines>179</Lines>
  <Paragraphs>49</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24691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Helfenstein Sandra | SBV-USP</dc:creator>
  <cp:keywords/>
  <dc:description/>
  <cp:lastModifiedBy>Sara Wälty</cp:lastModifiedBy>
  <cp:revision>2</cp:revision>
  <cp:lastPrinted>2013-09-24T13:49:00Z</cp:lastPrinted>
  <dcterms:created xsi:type="dcterms:W3CDTF">2026-08-17T08:33:00Z</dcterms:created>
  <dcterms:modified xsi:type="dcterms:W3CDTF">2026-08-17T08:33:00Z</dcterms:modified>
</cp:coreProperties>
</file>